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D83F" w14:textId="77777777" w:rsidR="00465D1F" w:rsidRPr="004B6D60" w:rsidRDefault="00EA2A80" w:rsidP="004B6D60">
      <w:pPr>
        <w:pStyle w:val="Nadpis1"/>
        <w:spacing w:line="276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B6D60">
        <w:rPr>
          <w:rFonts w:asciiTheme="minorHAnsi" w:hAnsiTheme="minorHAnsi" w:cstheme="minorHAnsi"/>
          <w:sz w:val="22"/>
          <w:szCs w:val="22"/>
        </w:rPr>
        <w:br/>
      </w:r>
    </w:p>
    <w:p w14:paraId="002DE148" w14:textId="1B72DB11" w:rsidR="00F335CB" w:rsidRPr="004B6D60" w:rsidRDefault="00DC3234" w:rsidP="004B6D60">
      <w:pPr>
        <w:pStyle w:val="Nadpis1"/>
        <w:spacing w:line="276" w:lineRule="auto"/>
        <w:rPr>
          <w:rFonts w:asciiTheme="minorHAnsi" w:hAnsiTheme="minorHAnsi" w:cstheme="minorHAnsi"/>
          <w:b/>
          <w:bCs/>
          <w:color w:val="FF9933"/>
          <w:sz w:val="48"/>
          <w:szCs w:val="48"/>
        </w:rPr>
      </w:pPr>
      <w:r w:rsidRPr="004B6D60">
        <w:rPr>
          <w:rFonts w:asciiTheme="minorHAnsi" w:hAnsiTheme="minorHAnsi" w:cstheme="minorHAnsi"/>
          <w:b/>
          <w:bCs/>
          <w:color w:val="FF9933"/>
          <w:sz w:val="48"/>
          <w:szCs w:val="48"/>
        </w:rPr>
        <w:t>Nemelanómová rakovina ko</w:t>
      </w:r>
      <w:r w:rsidR="009011EB" w:rsidRPr="004B6D60">
        <w:rPr>
          <w:rFonts w:asciiTheme="minorHAnsi" w:hAnsiTheme="minorHAnsi" w:cstheme="minorHAnsi"/>
          <w:b/>
          <w:bCs/>
          <w:color w:val="FF9933"/>
          <w:sz w:val="48"/>
          <w:szCs w:val="48"/>
        </w:rPr>
        <w:t xml:space="preserve">že: </w:t>
      </w:r>
      <w:r w:rsidR="00EA2A80" w:rsidRPr="004B6D60">
        <w:rPr>
          <w:rFonts w:asciiTheme="minorHAnsi" w:hAnsiTheme="minorHAnsi" w:cstheme="minorHAnsi"/>
          <w:b/>
          <w:bCs/>
          <w:color w:val="FF9933"/>
          <w:sz w:val="48"/>
          <w:szCs w:val="48"/>
        </w:rPr>
        <w:br/>
      </w:r>
      <w:r w:rsidR="0084310C" w:rsidRPr="004B6D60">
        <w:rPr>
          <w:rFonts w:asciiTheme="minorHAnsi" w:hAnsiTheme="minorHAnsi" w:cstheme="minorHAnsi"/>
          <w:b/>
          <w:bCs/>
          <w:color w:val="FF9933"/>
          <w:sz w:val="48"/>
          <w:szCs w:val="48"/>
        </w:rPr>
        <w:t>Prevenciou môžu byť návyky, ktoré získame už v škôlke</w:t>
      </w:r>
    </w:p>
    <w:p w14:paraId="7837DA5C" w14:textId="77777777" w:rsidR="009A09AA" w:rsidRPr="004B6D60" w:rsidRDefault="009A09AA" w:rsidP="004B6D60">
      <w:pPr>
        <w:spacing w:line="276" w:lineRule="auto"/>
        <w:rPr>
          <w:rFonts w:cstheme="minorHAnsi"/>
        </w:rPr>
      </w:pPr>
    </w:p>
    <w:p w14:paraId="31A1F065" w14:textId="245AA10A" w:rsidR="009A09AA" w:rsidRPr="004B6D60" w:rsidRDefault="00096209" w:rsidP="004B6D60">
      <w:pPr>
        <w:spacing w:line="276" w:lineRule="auto"/>
        <w:rPr>
          <w:rFonts w:cstheme="minorHAnsi"/>
        </w:rPr>
      </w:pPr>
      <w:r w:rsidRPr="004B6D60">
        <w:rPr>
          <w:rFonts w:cstheme="minorHAnsi"/>
        </w:rPr>
        <w:t>tlačová správa</w:t>
      </w:r>
      <w:r w:rsidR="00DC3234" w:rsidRPr="004B6D60">
        <w:rPr>
          <w:rFonts w:cstheme="minorHAnsi"/>
        </w:rPr>
        <w:t xml:space="preserve">, </w:t>
      </w:r>
      <w:r w:rsidR="0054410C" w:rsidRPr="004B6D60">
        <w:rPr>
          <w:rFonts w:cstheme="minorHAnsi"/>
        </w:rPr>
        <w:t>31. máj 2022</w:t>
      </w:r>
    </w:p>
    <w:p w14:paraId="38CACFF2" w14:textId="77777777" w:rsidR="00096209" w:rsidRPr="004B6D60" w:rsidRDefault="00096209" w:rsidP="004B6D60">
      <w:pPr>
        <w:spacing w:line="276" w:lineRule="auto"/>
        <w:jc w:val="both"/>
        <w:rPr>
          <w:rFonts w:cstheme="minorHAnsi"/>
        </w:rPr>
      </w:pPr>
    </w:p>
    <w:p w14:paraId="5BA43E5D" w14:textId="3F7175DC" w:rsidR="000225C4" w:rsidRPr="004B6D60" w:rsidRDefault="000225C4" w:rsidP="004B6D60">
      <w:pPr>
        <w:spacing w:line="276" w:lineRule="auto"/>
        <w:ind w:firstLine="708"/>
        <w:rPr>
          <w:rFonts w:cstheme="minorHAnsi"/>
          <w:b/>
          <w:bCs/>
          <w:i/>
          <w:iCs/>
        </w:rPr>
      </w:pPr>
      <w:r w:rsidRPr="004B6D60">
        <w:rPr>
          <w:rFonts w:cstheme="minorHAnsi"/>
          <w:b/>
          <w:bCs/>
          <w:i/>
          <w:iCs/>
        </w:rPr>
        <w:t>Opakované spálenie najmä v detskom veku môže viesť k neskorým nežiaducim účinkom slnečného žiarenia</w:t>
      </w:r>
      <w:r w:rsidR="00465D1F" w:rsidRPr="004B6D60">
        <w:rPr>
          <w:rFonts w:cstheme="minorHAnsi"/>
          <w:b/>
          <w:bCs/>
          <w:i/>
          <w:iCs/>
        </w:rPr>
        <w:t>,</w:t>
      </w:r>
      <w:r w:rsidRPr="004B6D60">
        <w:rPr>
          <w:rFonts w:cstheme="minorHAnsi"/>
          <w:b/>
          <w:bCs/>
          <w:i/>
          <w:iCs/>
        </w:rPr>
        <w:t xml:space="preserve"> medzi ktoré patria kožné nádory a predčasné starnutie ko</w:t>
      </w:r>
      <w:r w:rsidR="001F70E8">
        <w:rPr>
          <w:rFonts w:cstheme="minorHAnsi"/>
          <w:b/>
          <w:bCs/>
          <w:i/>
          <w:iCs/>
        </w:rPr>
        <w:t>že.</w:t>
      </w:r>
      <w:r w:rsidR="00F335CB" w:rsidRPr="004B6D60">
        <w:rPr>
          <w:rFonts w:cstheme="minorHAnsi"/>
          <w:b/>
          <w:bCs/>
          <w:i/>
          <w:iCs/>
        </w:rPr>
        <w:t xml:space="preserve"> Môžu za to najmä nesprávne návyky a nedostatočná ochrana pred slnečným žiarením už v predškolskom veku. </w:t>
      </w:r>
      <w:r w:rsidR="00026B09" w:rsidRPr="004B6D60">
        <w:rPr>
          <w:rFonts w:cstheme="minorHAnsi"/>
          <w:b/>
          <w:bCs/>
          <w:i/>
          <w:iCs/>
        </w:rPr>
        <w:t>D</w:t>
      </w:r>
      <w:r w:rsidR="00F335CB" w:rsidRPr="004B6D60">
        <w:rPr>
          <w:rFonts w:cstheme="minorHAnsi"/>
          <w:b/>
          <w:bCs/>
          <w:i/>
          <w:iCs/>
        </w:rPr>
        <w:t xml:space="preserve">ermatológovia upozorňujú, že prevenciu </w:t>
      </w:r>
      <w:r w:rsidR="00026B09" w:rsidRPr="004B6D60">
        <w:rPr>
          <w:rFonts w:cstheme="minorHAnsi"/>
          <w:b/>
          <w:bCs/>
          <w:i/>
          <w:iCs/>
        </w:rPr>
        <w:t xml:space="preserve">rakoviny </w:t>
      </w:r>
      <w:r w:rsidR="00F335CB" w:rsidRPr="004B6D60">
        <w:rPr>
          <w:rFonts w:cstheme="minorHAnsi"/>
          <w:b/>
          <w:bCs/>
          <w:i/>
          <w:iCs/>
        </w:rPr>
        <w:t>majú v</w:t>
      </w:r>
      <w:r w:rsidR="00026B09" w:rsidRPr="004B6D60">
        <w:rPr>
          <w:rFonts w:cstheme="minorHAnsi"/>
          <w:b/>
          <w:bCs/>
          <w:i/>
          <w:iCs/>
        </w:rPr>
        <w:t> </w:t>
      </w:r>
      <w:r w:rsidR="00F335CB" w:rsidRPr="004B6D60">
        <w:rPr>
          <w:rFonts w:cstheme="minorHAnsi"/>
          <w:b/>
          <w:bCs/>
          <w:i/>
          <w:iCs/>
        </w:rPr>
        <w:t>rukách</w:t>
      </w:r>
      <w:r w:rsidR="00026B09" w:rsidRPr="004B6D60">
        <w:rPr>
          <w:rFonts w:cstheme="minorHAnsi"/>
          <w:b/>
          <w:bCs/>
          <w:i/>
          <w:iCs/>
        </w:rPr>
        <w:t xml:space="preserve"> aj</w:t>
      </w:r>
      <w:r w:rsidR="00F335CB" w:rsidRPr="004B6D60">
        <w:rPr>
          <w:rFonts w:cstheme="minorHAnsi"/>
          <w:b/>
          <w:bCs/>
          <w:i/>
          <w:iCs/>
        </w:rPr>
        <w:t xml:space="preserve"> rodičia a škôlky.</w:t>
      </w:r>
    </w:p>
    <w:p w14:paraId="0EB54853" w14:textId="690A7BAB" w:rsidR="000225C4" w:rsidRPr="004B6D60" w:rsidRDefault="000225C4" w:rsidP="004B6D60">
      <w:pPr>
        <w:spacing w:line="276" w:lineRule="auto"/>
        <w:ind w:firstLine="708"/>
        <w:rPr>
          <w:rFonts w:cstheme="minorHAnsi"/>
          <w:bCs/>
        </w:rPr>
      </w:pPr>
      <w:r w:rsidRPr="004B6D60">
        <w:rPr>
          <w:rFonts w:cstheme="minorHAnsi"/>
        </w:rPr>
        <w:t xml:space="preserve">Až 50 % kumulatívnej dávky UV žiarenia človek dostane pred 18. rokom života. Pravidelné používanie správnej </w:t>
      </w:r>
      <w:proofErr w:type="spellStart"/>
      <w:r w:rsidRPr="004B6D60">
        <w:rPr>
          <w:rFonts w:cstheme="minorHAnsi"/>
        </w:rPr>
        <w:t>fotoprotekcie</w:t>
      </w:r>
      <w:proofErr w:type="spellEnd"/>
      <w:r w:rsidRPr="004B6D60">
        <w:rPr>
          <w:rFonts w:cstheme="minorHAnsi"/>
        </w:rPr>
        <w:t xml:space="preserve"> s ochranným faktorom SPF nad 15 počas prvých 18 rokov života</w:t>
      </w:r>
      <w:r w:rsidR="001930B3" w:rsidRPr="004B6D60">
        <w:rPr>
          <w:rFonts w:cstheme="minorHAnsi"/>
        </w:rPr>
        <w:t>, ochrana pred slnkom vhodným oblečením, pokrývkou hlavy a krku a ochranou očí</w:t>
      </w:r>
      <w:r w:rsidRPr="004B6D60">
        <w:rPr>
          <w:rFonts w:cstheme="minorHAnsi"/>
        </w:rPr>
        <w:t xml:space="preserve"> môže znížiť riziko vzniku nemelanómovej rakoviny kože až o 78 %.</w:t>
      </w:r>
      <w:r w:rsidRPr="004B6D60">
        <w:rPr>
          <w:rFonts w:cstheme="minorHAnsi"/>
          <w:b/>
          <w:bCs/>
        </w:rPr>
        <w:t xml:space="preserve"> </w:t>
      </w:r>
      <w:r w:rsidR="00026B09" w:rsidRPr="004B6D60">
        <w:rPr>
          <w:rFonts w:cstheme="minorHAnsi"/>
          <w:bCs/>
        </w:rPr>
        <w:t>Ochrana pred slnečným žiarením znamená nižšie</w:t>
      </w:r>
      <w:r w:rsidRPr="004B6D60">
        <w:rPr>
          <w:rFonts w:cstheme="minorHAnsi"/>
          <w:bCs/>
        </w:rPr>
        <w:t xml:space="preserve"> rizik</w:t>
      </w:r>
      <w:r w:rsidR="00026B09" w:rsidRPr="004B6D60">
        <w:rPr>
          <w:rFonts w:cstheme="minorHAnsi"/>
          <w:bCs/>
        </w:rPr>
        <w:t>o</w:t>
      </w:r>
      <w:r w:rsidRPr="004B6D60">
        <w:rPr>
          <w:rFonts w:cstheme="minorHAnsi"/>
          <w:bCs/>
        </w:rPr>
        <w:t xml:space="preserve"> spálenia, spomal</w:t>
      </w:r>
      <w:r w:rsidR="00026B09" w:rsidRPr="004B6D60">
        <w:rPr>
          <w:rFonts w:cstheme="minorHAnsi"/>
          <w:bCs/>
        </w:rPr>
        <w:t>enie</w:t>
      </w:r>
      <w:r w:rsidRPr="004B6D60">
        <w:rPr>
          <w:rFonts w:cstheme="minorHAnsi"/>
          <w:bCs/>
        </w:rPr>
        <w:t xml:space="preserve"> temp</w:t>
      </w:r>
      <w:r w:rsidR="00026B09" w:rsidRPr="004B6D60">
        <w:rPr>
          <w:rFonts w:cstheme="minorHAnsi"/>
          <w:bCs/>
        </w:rPr>
        <w:t>a</w:t>
      </w:r>
      <w:r w:rsidRPr="004B6D60">
        <w:rPr>
          <w:rFonts w:cstheme="minorHAnsi"/>
          <w:bCs/>
        </w:rPr>
        <w:t xml:space="preserve"> starnutia pokožky a zníženie rizika vzniku </w:t>
      </w:r>
      <w:r w:rsidR="00206F55" w:rsidRPr="004B6D60">
        <w:rPr>
          <w:rFonts w:cstheme="minorHAnsi"/>
          <w:bCs/>
        </w:rPr>
        <w:t>rakoviny.</w:t>
      </w:r>
      <w:r w:rsidRPr="004B6D60">
        <w:rPr>
          <w:rFonts w:cstheme="minorHAnsi"/>
          <w:bCs/>
        </w:rPr>
        <w:t xml:space="preserve"> </w:t>
      </w:r>
    </w:p>
    <w:p w14:paraId="12231319" w14:textId="511DA994" w:rsidR="004E05C0" w:rsidRPr="004B6D60" w:rsidRDefault="004E05C0" w:rsidP="004B6D60">
      <w:pPr>
        <w:spacing w:line="276" w:lineRule="auto"/>
        <w:ind w:firstLine="708"/>
        <w:jc w:val="both"/>
        <w:rPr>
          <w:rFonts w:cstheme="minorHAnsi"/>
          <w:b/>
          <w:bCs/>
        </w:rPr>
      </w:pPr>
      <w:r w:rsidRPr="004B6D60">
        <w:rPr>
          <w:rFonts w:cstheme="minorHAnsi"/>
          <w:b/>
          <w:bCs/>
        </w:rPr>
        <w:t>Edukačný projekt pre škôlky</w:t>
      </w:r>
      <w:r w:rsidR="00B41F62" w:rsidRPr="004B6D60">
        <w:rPr>
          <w:rFonts w:cstheme="minorHAnsi"/>
          <w:b/>
          <w:bCs/>
        </w:rPr>
        <w:t xml:space="preserve"> SUNSAFE KIDS</w:t>
      </w:r>
    </w:p>
    <w:p w14:paraId="66A05D87" w14:textId="319D0AB4" w:rsidR="004E05C0" w:rsidRPr="00047788" w:rsidRDefault="004E05C0" w:rsidP="004B6D60">
      <w:pPr>
        <w:spacing w:after="0" w:line="276" w:lineRule="auto"/>
        <w:ind w:firstLine="708"/>
        <w:jc w:val="both"/>
        <w:rPr>
          <w:rFonts w:cstheme="minorHAnsi"/>
        </w:rPr>
      </w:pPr>
      <w:r w:rsidRPr="004B6D60">
        <w:rPr>
          <w:rFonts w:cstheme="minorHAnsi"/>
        </w:rPr>
        <w:t xml:space="preserve">Projekt </w:t>
      </w:r>
      <w:proofErr w:type="spellStart"/>
      <w:r w:rsidRPr="004B6D60">
        <w:rPr>
          <w:rFonts w:cstheme="minorHAnsi"/>
        </w:rPr>
        <w:t>SunSafe</w:t>
      </w:r>
      <w:proofErr w:type="spellEnd"/>
      <w:r w:rsidRPr="004B6D60">
        <w:rPr>
          <w:rFonts w:cstheme="minorHAnsi"/>
        </w:rPr>
        <w:t xml:space="preserve"> </w:t>
      </w:r>
      <w:proofErr w:type="spellStart"/>
      <w:r w:rsidRPr="004B6D60">
        <w:rPr>
          <w:rFonts w:cstheme="minorHAnsi"/>
        </w:rPr>
        <w:t>kids</w:t>
      </w:r>
      <w:proofErr w:type="spellEnd"/>
      <w:r w:rsidRPr="004B6D60">
        <w:rPr>
          <w:rFonts w:cstheme="minorHAnsi"/>
        </w:rPr>
        <w:t xml:space="preserve"> vznik</w:t>
      </w:r>
      <w:r w:rsidR="001930B3" w:rsidRPr="004B6D60">
        <w:rPr>
          <w:rFonts w:cstheme="minorHAnsi"/>
        </w:rPr>
        <w:t>á</w:t>
      </w:r>
      <w:r w:rsidRPr="004B6D60">
        <w:rPr>
          <w:rFonts w:cstheme="minorHAnsi"/>
        </w:rPr>
        <w:t xml:space="preserve"> ako súčasť edukačnej kampane Slovenskej dermatovenerologickej spoločnosti, ktorej cieľom je zlepšiť prevenciu vzniku kožných nádorov u rizikových skupín ako aj budovať povedomie o potrebe ochrany pokožky už od útleho veku dieťaťa</w:t>
      </w:r>
      <w:r w:rsidRPr="00047788">
        <w:rPr>
          <w:rFonts w:cstheme="minorHAnsi"/>
        </w:rPr>
        <w:t>.</w:t>
      </w:r>
      <w:r w:rsidR="00B41F62" w:rsidRPr="00047788">
        <w:rPr>
          <w:rFonts w:cstheme="minorHAnsi"/>
        </w:rPr>
        <w:t xml:space="preserve"> </w:t>
      </w:r>
      <w:r w:rsidRPr="00047788">
        <w:rPr>
          <w:rFonts w:cstheme="minorHAnsi"/>
        </w:rPr>
        <w:t>„</w:t>
      </w:r>
      <w:r w:rsidRPr="00047788">
        <w:rPr>
          <w:rFonts w:cstheme="minorHAnsi"/>
          <w:i/>
          <w:iCs/>
        </w:rPr>
        <w:t xml:space="preserve">Pokožka má pamäť, preto je dôležité už u detí myslieť na jej aktívnu ochranu. Opakovaná a nadmerná expozícia na slnku môže pre detskú citlivú pokožku znamenať zásadný faktor pre vznik rakoviny kože v dospelosti,“ </w:t>
      </w:r>
      <w:r w:rsidRPr="00047788">
        <w:rPr>
          <w:rFonts w:cstheme="minorHAnsi"/>
        </w:rPr>
        <w:t xml:space="preserve">upozorňuje </w:t>
      </w:r>
      <w:r w:rsidRPr="000C3F65">
        <w:rPr>
          <w:rFonts w:cstheme="minorHAnsi"/>
          <w:b/>
          <w:bCs/>
        </w:rPr>
        <w:t>doc. MUDr. Dušan Buchvald, PhD.,</w:t>
      </w:r>
      <w:r w:rsidRPr="00047788">
        <w:rPr>
          <w:rFonts w:cstheme="minorHAnsi"/>
        </w:rPr>
        <w:t xml:space="preserve"> prezident Slovenskej dermatovenerologickej spoločnosti.</w:t>
      </w:r>
    </w:p>
    <w:p w14:paraId="74A31902" w14:textId="77777777" w:rsidR="000C3F65" w:rsidRDefault="001930B3" w:rsidP="004B6D60">
      <w:pPr>
        <w:spacing w:after="0" w:line="276" w:lineRule="auto"/>
        <w:rPr>
          <w:rFonts w:cstheme="minorHAnsi"/>
          <w:bCs/>
        </w:rPr>
      </w:pPr>
      <w:r w:rsidRPr="004B6D60">
        <w:rPr>
          <w:rFonts w:cstheme="minorHAnsi"/>
          <w:bCs/>
        </w:rPr>
        <w:tab/>
      </w:r>
    </w:p>
    <w:p w14:paraId="2B8577B3" w14:textId="49651D87" w:rsidR="001930B3" w:rsidRPr="004B6D60" w:rsidRDefault="00B41F62" w:rsidP="000C3F65">
      <w:pPr>
        <w:spacing w:after="0" w:line="276" w:lineRule="auto"/>
        <w:ind w:firstLine="708"/>
        <w:rPr>
          <w:rFonts w:cstheme="minorHAnsi"/>
          <w:bCs/>
        </w:rPr>
      </w:pPr>
      <w:r w:rsidRPr="004B6D60">
        <w:rPr>
          <w:rFonts w:cstheme="minorHAnsi"/>
          <w:bCs/>
        </w:rPr>
        <w:t xml:space="preserve">OZ pacientov s dermatologickými malignitami v spolupráci so Slovenskou </w:t>
      </w:r>
      <w:proofErr w:type="spellStart"/>
      <w:r w:rsidRPr="004B6D60">
        <w:rPr>
          <w:rFonts w:cstheme="minorHAnsi"/>
          <w:bCs/>
        </w:rPr>
        <w:t>dermatovenero</w:t>
      </w:r>
      <w:proofErr w:type="spellEnd"/>
      <w:r w:rsidR="000C3F65">
        <w:rPr>
          <w:rFonts w:cstheme="minorHAnsi"/>
          <w:bCs/>
        </w:rPr>
        <w:t>-</w:t>
      </w:r>
      <w:r w:rsidRPr="004B6D60">
        <w:rPr>
          <w:rFonts w:cstheme="minorHAnsi"/>
          <w:bCs/>
        </w:rPr>
        <w:t>logickou spoločnosťou už dlhodobo realizuje osvetový projek</w:t>
      </w:r>
      <w:r w:rsidR="001930B3" w:rsidRPr="004B6D60">
        <w:rPr>
          <w:rFonts w:cstheme="minorHAnsi"/>
          <w:bCs/>
        </w:rPr>
        <w:t>t</w:t>
      </w:r>
      <w:r w:rsidR="00047788">
        <w:rPr>
          <w:rFonts w:cstheme="minorHAnsi"/>
          <w:bCs/>
        </w:rPr>
        <w:t xml:space="preserve"> „</w:t>
      </w:r>
      <w:proofErr w:type="spellStart"/>
      <w:r w:rsidRPr="004B6D60">
        <w:rPr>
          <w:rFonts w:cstheme="minorHAnsi"/>
          <w:bCs/>
        </w:rPr>
        <w:t>S</w:t>
      </w:r>
      <w:r w:rsidR="00047788">
        <w:rPr>
          <w:rFonts w:cstheme="minorHAnsi"/>
          <w:bCs/>
        </w:rPr>
        <w:t>unSafe</w:t>
      </w:r>
      <w:proofErr w:type="spellEnd"/>
      <w:r w:rsidR="00047788">
        <w:rPr>
          <w:rFonts w:cstheme="minorHAnsi"/>
          <w:bCs/>
        </w:rPr>
        <w:t xml:space="preserve"> p</w:t>
      </w:r>
      <w:r w:rsidRPr="004B6D60">
        <w:rPr>
          <w:rFonts w:cstheme="minorHAnsi"/>
          <w:bCs/>
        </w:rPr>
        <w:t>racovisko</w:t>
      </w:r>
      <w:r w:rsidR="00047788">
        <w:rPr>
          <w:rFonts w:cstheme="minorHAnsi"/>
          <w:bCs/>
        </w:rPr>
        <w:t>“</w:t>
      </w:r>
      <w:r w:rsidRPr="004B6D60">
        <w:rPr>
          <w:rFonts w:cstheme="minorHAnsi"/>
          <w:bCs/>
        </w:rPr>
        <w:t xml:space="preserve"> </w:t>
      </w:r>
      <w:r w:rsidR="001930B3" w:rsidRPr="004B6D60">
        <w:rPr>
          <w:rFonts w:cstheme="minorHAnsi"/>
          <w:bCs/>
        </w:rPr>
        <w:t>na prevenciu nemelanómovej rakoviny u rizikových pracovníkov</w:t>
      </w:r>
      <w:r w:rsidR="00DE7F0C" w:rsidRPr="004B6D60">
        <w:rPr>
          <w:rFonts w:cstheme="minorHAnsi"/>
          <w:bCs/>
        </w:rPr>
        <w:t>. V</w:t>
      </w:r>
      <w:r w:rsidRPr="004B6D60">
        <w:rPr>
          <w:rFonts w:cstheme="minorHAnsi"/>
          <w:bCs/>
        </w:rPr>
        <w:t> </w:t>
      </w:r>
      <w:r w:rsidR="00047788" w:rsidRPr="004B6D60">
        <w:rPr>
          <w:rFonts w:cstheme="minorHAnsi"/>
          <w:bCs/>
        </w:rPr>
        <w:t>nadväznosti</w:t>
      </w:r>
      <w:r w:rsidRPr="004B6D60">
        <w:rPr>
          <w:rFonts w:cstheme="minorHAnsi"/>
          <w:bCs/>
        </w:rPr>
        <w:t xml:space="preserve"> naň pokračuje so vzdelávacími preventívnymi aktivitami cielenými na detskú populáciu. </w:t>
      </w:r>
      <w:r w:rsidRPr="00047788">
        <w:rPr>
          <w:rFonts w:cstheme="minorHAnsi"/>
          <w:bCs/>
          <w:i/>
          <w:iCs/>
        </w:rPr>
        <w:t xml:space="preserve">„V spolupráci s vybranými materskými školami sa snažíme vytvoriť </w:t>
      </w:r>
      <w:r w:rsidR="004E51E5" w:rsidRPr="00047788">
        <w:rPr>
          <w:rFonts w:cstheme="minorHAnsi"/>
          <w:bCs/>
          <w:i/>
          <w:iCs/>
        </w:rPr>
        <w:t xml:space="preserve">preventívny </w:t>
      </w:r>
      <w:r w:rsidRPr="00047788">
        <w:rPr>
          <w:rFonts w:cstheme="minorHAnsi"/>
          <w:bCs/>
          <w:i/>
          <w:iCs/>
        </w:rPr>
        <w:t xml:space="preserve">vzdelávací program pre deti, ktorý by mohol byť postupne </w:t>
      </w:r>
      <w:r w:rsidR="004E51E5" w:rsidRPr="00047788">
        <w:rPr>
          <w:rFonts w:cstheme="minorHAnsi"/>
          <w:bCs/>
          <w:i/>
          <w:iCs/>
        </w:rPr>
        <w:t>adaptovaný do ďalších škôlok. Chceme prispieť k tomu,</w:t>
      </w:r>
      <w:r w:rsidR="00553B0D" w:rsidRPr="00047788">
        <w:rPr>
          <w:rFonts w:cstheme="minorHAnsi"/>
          <w:bCs/>
          <w:i/>
          <w:iCs/>
        </w:rPr>
        <w:t xml:space="preserve"> </w:t>
      </w:r>
      <w:r w:rsidR="004E51E5" w:rsidRPr="00047788">
        <w:rPr>
          <w:rFonts w:cstheme="minorHAnsi"/>
          <w:bCs/>
          <w:i/>
          <w:iCs/>
        </w:rPr>
        <w:t xml:space="preserve">aby si SUNSAFE návyky postupne </w:t>
      </w:r>
      <w:r w:rsidR="00553B0D" w:rsidRPr="00047788">
        <w:rPr>
          <w:rFonts w:cstheme="minorHAnsi"/>
          <w:bCs/>
          <w:i/>
          <w:iCs/>
        </w:rPr>
        <w:t xml:space="preserve">osvojovali učitelia, deti aj rodičia a spoločne tak pomáhali chrániť citlivú detskú kožu </w:t>
      </w:r>
      <w:r w:rsidR="001930B3" w:rsidRPr="00047788">
        <w:rPr>
          <w:rFonts w:cstheme="minorHAnsi"/>
          <w:bCs/>
          <w:i/>
          <w:iCs/>
        </w:rPr>
        <w:t>pred</w:t>
      </w:r>
      <w:r w:rsidR="004B6D60" w:rsidRPr="00047788">
        <w:rPr>
          <w:rFonts w:cstheme="minorHAnsi"/>
          <w:bCs/>
          <w:i/>
          <w:iCs/>
        </w:rPr>
        <w:t xml:space="preserve"> </w:t>
      </w:r>
      <w:r w:rsidR="001930B3" w:rsidRPr="00047788">
        <w:rPr>
          <w:rFonts w:cstheme="minorHAnsi"/>
          <w:bCs/>
          <w:i/>
          <w:iCs/>
        </w:rPr>
        <w:t xml:space="preserve">nebezpečnými </w:t>
      </w:r>
      <w:r w:rsidR="001930B3" w:rsidRPr="00047788">
        <w:rPr>
          <w:rFonts w:cstheme="minorHAnsi"/>
          <w:bCs/>
          <w:i/>
          <w:iCs/>
        </w:rPr>
        <w:lastRenderedPageBreak/>
        <w:t>ochoreniami do budúcnosti,“</w:t>
      </w:r>
      <w:r w:rsidR="001930B3" w:rsidRPr="004B6D60">
        <w:rPr>
          <w:rFonts w:cstheme="minorHAnsi"/>
          <w:bCs/>
        </w:rPr>
        <w:t xml:space="preserve"> konštatuje </w:t>
      </w:r>
      <w:r w:rsidR="001930B3" w:rsidRPr="000C3F65">
        <w:rPr>
          <w:rFonts w:cstheme="minorHAnsi"/>
          <w:b/>
        </w:rPr>
        <w:t xml:space="preserve">Mgr. Silvia </w:t>
      </w:r>
      <w:proofErr w:type="spellStart"/>
      <w:r w:rsidR="001930B3" w:rsidRPr="000C3F65">
        <w:rPr>
          <w:rFonts w:cstheme="minorHAnsi"/>
          <w:b/>
        </w:rPr>
        <w:t>Schmidtmayerová</w:t>
      </w:r>
      <w:proofErr w:type="spellEnd"/>
      <w:r w:rsidR="00047788">
        <w:rPr>
          <w:rFonts w:cstheme="minorHAnsi"/>
          <w:bCs/>
        </w:rPr>
        <w:t>,</w:t>
      </w:r>
      <w:r w:rsidR="001930B3" w:rsidRPr="004B6D60">
        <w:rPr>
          <w:rFonts w:cstheme="minorHAnsi"/>
          <w:bCs/>
        </w:rPr>
        <w:t xml:space="preserve"> predsedníčka OZ pacientov s dermatologickými malignitami.</w:t>
      </w:r>
    </w:p>
    <w:p w14:paraId="476CD3E8" w14:textId="77777777" w:rsidR="001D21D2" w:rsidRDefault="001D21D2" w:rsidP="004B6D60">
      <w:pPr>
        <w:spacing w:after="0" w:line="276" w:lineRule="auto"/>
        <w:rPr>
          <w:rFonts w:cstheme="minorHAnsi"/>
        </w:rPr>
      </w:pPr>
    </w:p>
    <w:p w14:paraId="25AE4CCD" w14:textId="7E66C3A7" w:rsidR="004B6D60" w:rsidRDefault="004B6D60" w:rsidP="004B6D60">
      <w:pPr>
        <w:spacing w:after="0" w:line="276" w:lineRule="auto"/>
        <w:rPr>
          <w:rFonts w:cstheme="minorHAnsi"/>
          <w:b/>
        </w:rPr>
      </w:pPr>
      <w:r>
        <w:rPr>
          <w:rFonts w:cstheme="minorHAnsi"/>
        </w:rPr>
        <w:tab/>
      </w:r>
      <w:r w:rsidR="000225C4" w:rsidRPr="004B6D60">
        <w:rPr>
          <w:rFonts w:cstheme="minorHAnsi"/>
          <w:b/>
        </w:rPr>
        <w:t>Zodpovední sú rodičia aj škôlky</w:t>
      </w:r>
    </w:p>
    <w:p w14:paraId="1D91EAFE" w14:textId="1D7EAF43" w:rsidR="0022454F" w:rsidRDefault="000225C4" w:rsidP="004B6D60">
      <w:pPr>
        <w:spacing w:after="0" w:line="276" w:lineRule="auto"/>
        <w:rPr>
          <w:rFonts w:cstheme="minorHAnsi"/>
          <w:b/>
        </w:rPr>
      </w:pPr>
      <w:r w:rsidRPr="004B6D60">
        <w:rPr>
          <w:rFonts w:cstheme="minorHAnsi"/>
          <w:b/>
        </w:rPr>
        <w:br/>
      </w:r>
      <w:r w:rsidR="002B2D73" w:rsidRPr="004B6D60">
        <w:rPr>
          <w:rFonts w:cstheme="minorHAnsi"/>
          <w:b/>
          <w:i/>
          <w:iCs/>
        </w:rPr>
        <w:tab/>
      </w:r>
      <w:r w:rsidR="002B2D73" w:rsidRPr="004B6D60">
        <w:rPr>
          <w:rFonts w:cstheme="minorHAnsi"/>
          <w:bCs/>
        </w:rPr>
        <w:t xml:space="preserve">Deti v predškolskom veku (3 – 6 rokov) </w:t>
      </w:r>
      <w:r w:rsidR="002B2D73" w:rsidRPr="000C3F65">
        <w:rPr>
          <w:rFonts w:cstheme="minorHAnsi"/>
          <w:bCs/>
          <w:shd w:val="clear" w:color="auto" w:fill="FFFFFF" w:themeFill="background1"/>
        </w:rPr>
        <w:t xml:space="preserve">trávia veľkú časť dňa vo vonkajšom prostredí. Rutina, ktorú si má dieťa </w:t>
      </w:r>
      <w:r w:rsidR="00047788" w:rsidRPr="000C3F65">
        <w:rPr>
          <w:rFonts w:cstheme="minorHAnsi"/>
          <w:bCs/>
          <w:shd w:val="clear" w:color="auto" w:fill="FFFFFF" w:themeFill="background1"/>
        </w:rPr>
        <w:t>osvojiť,</w:t>
      </w:r>
      <w:r w:rsidR="002B2D73" w:rsidRPr="000C3F65">
        <w:rPr>
          <w:rFonts w:cstheme="minorHAnsi"/>
          <w:bCs/>
          <w:shd w:val="clear" w:color="auto" w:fill="FFFFFF" w:themeFill="background1"/>
        </w:rPr>
        <w:t xml:space="preserve"> vzniká už v materských š</w:t>
      </w:r>
      <w:r w:rsidR="00206F55" w:rsidRPr="000C3F65">
        <w:rPr>
          <w:rFonts w:cstheme="minorHAnsi"/>
          <w:bCs/>
          <w:shd w:val="clear" w:color="auto" w:fill="FFFFFF" w:themeFill="background1"/>
        </w:rPr>
        <w:t>kolách</w:t>
      </w:r>
      <w:r w:rsidR="002B2D73" w:rsidRPr="000C3F65">
        <w:rPr>
          <w:rFonts w:cstheme="minorHAnsi"/>
          <w:bCs/>
          <w:shd w:val="clear" w:color="auto" w:fill="FFFFFF" w:themeFill="background1"/>
        </w:rPr>
        <w:t xml:space="preserve">. </w:t>
      </w:r>
      <w:r w:rsidR="002B2D73" w:rsidRPr="000C3F65">
        <w:rPr>
          <w:rFonts w:cstheme="minorHAnsi"/>
          <w:shd w:val="clear" w:color="auto" w:fill="FFFFFF" w:themeFill="background1"/>
        </w:rPr>
        <w:t>„</w:t>
      </w:r>
      <w:r w:rsidR="002B2D73" w:rsidRPr="000C3F65">
        <w:rPr>
          <w:rFonts w:cstheme="minorHAnsi"/>
          <w:i/>
          <w:iCs/>
          <w:shd w:val="clear" w:color="auto" w:fill="FFFFFF" w:themeFill="background1"/>
        </w:rPr>
        <w:t xml:space="preserve">Je </w:t>
      </w:r>
      <w:r w:rsidR="008D4956" w:rsidRPr="000C3F65">
        <w:rPr>
          <w:rFonts w:cstheme="minorHAnsi"/>
          <w:i/>
          <w:iCs/>
          <w:shd w:val="clear" w:color="auto" w:fill="FFFFFF" w:themeFill="background1"/>
        </w:rPr>
        <w:t xml:space="preserve">primárnou </w:t>
      </w:r>
      <w:r w:rsidR="002B2D73" w:rsidRPr="000C3F65">
        <w:rPr>
          <w:rFonts w:cstheme="minorHAnsi"/>
          <w:i/>
          <w:iCs/>
          <w:shd w:val="clear" w:color="auto" w:fill="FFFFFF" w:themeFill="background1"/>
        </w:rPr>
        <w:t xml:space="preserve">zodpovednosťou </w:t>
      </w:r>
      <w:r w:rsidR="0022454F" w:rsidRPr="000C3F65">
        <w:rPr>
          <w:rFonts w:cstheme="minorHAnsi"/>
          <w:i/>
          <w:iCs/>
          <w:shd w:val="clear" w:color="auto" w:fill="FFFFFF" w:themeFill="background1"/>
        </w:rPr>
        <w:t>rodičov</w:t>
      </w:r>
      <w:r w:rsidR="002B2D73" w:rsidRPr="000C3F65">
        <w:rPr>
          <w:rFonts w:cstheme="minorHAnsi"/>
          <w:i/>
          <w:iCs/>
          <w:shd w:val="clear" w:color="auto" w:fill="FFFFFF" w:themeFill="background1"/>
        </w:rPr>
        <w:t xml:space="preserve"> </w:t>
      </w:r>
      <w:r w:rsidR="0033223B" w:rsidRPr="000C3F65">
        <w:rPr>
          <w:rFonts w:cstheme="minorHAnsi"/>
          <w:i/>
          <w:iCs/>
          <w:shd w:val="clear" w:color="auto" w:fill="FFFFFF" w:themeFill="background1"/>
        </w:rPr>
        <w:t xml:space="preserve">dbať </w:t>
      </w:r>
      <w:r w:rsidR="002B2D73" w:rsidRPr="000C3F65">
        <w:rPr>
          <w:rFonts w:cstheme="minorHAnsi"/>
          <w:i/>
          <w:iCs/>
          <w:shd w:val="clear" w:color="auto" w:fill="FFFFFF" w:themeFill="background1"/>
        </w:rPr>
        <w:t>na výber vhodných ochranných prostriedkov</w:t>
      </w:r>
      <w:r w:rsidR="001F70E8" w:rsidRPr="000C3F65">
        <w:rPr>
          <w:rFonts w:cstheme="minorHAnsi"/>
          <w:i/>
          <w:iCs/>
          <w:shd w:val="clear" w:color="auto" w:fill="FFFFFF" w:themeFill="background1"/>
        </w:rPr>
        <w:t xml:space="preserve"> </w:t>
      </w:r>
      <w:r w:rsidR="008D4956" w:rsidRPr="000C3F65">
        <w:rPr>
          <w:rFonts w:cstheme="minorHAnsi"/>
          <w:i/>
          <w:iCs/>
          <w:shd w:val="clear" w:color="auto" w:fill="FFFFFF" w:themeFill="background1"/>
        </w:rPr>
        <w:t>tak, aby deti mohli tráviť dostatok času v exteriéri, a zároveň nebolo ohrozené ich zdravie,</w:t>
      </w:r>
      <w:r w:rsidR="008D4956" w:rsidRPr="000C3F65">
        <w:rPr>
          <w:rFonts w:cstheme="minorHAnsi"/>
          <w:shd w:val="clear" w:color="auto" w:fill="FFFFFF" w:themeFill="background1"/>
        </w:rPr>
        <w:t xml:space="preserve">“ odporúča </w:t>
      </w:r>
      <w:proofErr w:type="spellStart"/>
      <w:r w:rsidR="008943EB" w:rsidRPr="000C3F65">
        <w:rPr>
          <w:rFonts w:cstheme="minorHAnsi"/>
          <w:shd w:val="clear" w:color="auto" w:fill="FFFFFF" w:themeFill="background1"/>
        </w:rPr>
        <w:t>dermatovenerologička</w:t>
      </w:r>
      <w:proofErr w:type="spellEnd"/>
      <w:r w:rsidR="008943EB" w:rsidRPr="000C3F65">
        <w:rPr>
          <w:rFonts w:cstheme="minorHAnsi"/>
          <w:shd w:val="clear" w:color="auto" w:fill="FFFFFF" w:themeFill="background1"/>
        </w:rPr>
        <w:t xml:space="preserve"> Národného onkologického ústavu </w:t>
      </w:r>
      <w:r w:rsidR="008D4956" w:rsidRPr="000C3F65">
        <w:rPr>
          <w:rFonts w:cstheme="minorHAnsi"/>
          <w:b/>
          <w:bCs/>
          <w:shd w:val="clear" w:color="auto" w:fill="FFFFFF" w:themeFill="background1"/>
        </w:rPr>
        <w:t xml:space="preserve">MUDr. </w:t>
      </w:r>
      <w:r w:rsidR="008943EB" w:rsidRPr="000C3F65">
        <w:rPr>
          <w:rFonts w:cstheme="minorHAnsi"/>
          <w:b/>
          <w:bCs/>
          <w:shd w:val="clear" w:color="auto" w:fill="FFFFFF" w:themeFill="background1"/>
        </w:rPr>
        <w:t>Zuzana Zelenayová</w:t>
      </w:r>
      <w:r w:rsidR="000C3F65" w:rsidRPr="000C3F65">
        <w:rPr>
          <w:rFonts w:cstheme="minorHAnsi"/>
          <w:shd w:val="clear" w:color="auto" w:fill="FFFFFF" w:themeFill="background1"/>
        </w:rPr>
        <w:t xml:space="preserve"> a dodáva, že </w:t>
      </w:r>
      <w:r w:rsidR="0022454F" w:rsidRPr="000C3F65">
        <w:rPr>
          <w:rFonts w:cstheme="minorHAnsi"/>
          <w:i/>
          <w:iCs/>
          <w:shd w:val="clear" w:color="auto" w:fill="FFFFFF" w:themeFill="background1"/>
        </w:rPr>
        <w:t>„</w:t>
      </w:r>
      <w:r w:rsidR="000C3F65" w:rsidRPr="000C3F65">
        <w:rPr>
          <w:rFonts w:cstheme="minorHAnsi"/>
          <w:i/>
          <w:iCs/>
          <w:shd w:val="clear" w:color="auto" w:fill="FFFFFF" w:themeFill="background1"/>
        </w:rPr>
        <w:t>š</w:t>
      </w:r>
      <w:r w:rsidR="0022454F" w:rsidRPr="000C3F65">
        <w:rPr>
          <w:rFonts w:cstheme="minorHAnsi"/>
          <w:i/>
          <w:iCs/>
          <w:shd w:val="clear" w:color="auto" w:fill="FFFFFF" w:themeFill="background1"/>
        </w:rPr>
        <w:t>kôlky zas môžu prispieť výberom vhodného miesta a typov aktivít tak, aby deti v najkritickejších hodinách trávili čas</w:t>
      </w:r>
      <w:r w:rsidR="0022454F" w:rsidRPr="000C3F65">
        <w:rPr>
          <w:rFonts w:cstheme="minorHAnsi"/>
          <w:i/>
          <w:iCs/>
        </w:rPr>
        <w:t xml:space="preserve"> v</w:t>
      </w:r>
      <w:r w:rsidR="000C3F65" w:rsidRPr="000C3F65">
        <w:rPr>
          <w:rFonts w:cstheme="minorHAnsi"/>
          <w:i/>
          <w:iCs/>
        </w:rPr>
        <w:t> </w:t>
      </w:r>
      <w:r w:rsidR="0022454F" w:rsidRPr="000C3F65">
        <w:rPr>
          <w:rFonts w:cstheme="minorHAnsi"/>
          <w:i/>
          <w:iCs/>
        </w:rPr>
        <w:t>tieni</w:t>
      </w:r>
      <w:r w:rsidR="000C3F65" w:rsidRPr="000C3F65">
        <w:rPr>
          <w:rFonts w:cstheme="minorHAnsi"/>
          <w:i/>
          <w:iCs/>
        </w:rPr>
        <w:t>.</w:t>
      </w:r>
      <w:r w:rsidR="0022454F" w:rsidRPr="000C3F65">
        <w:rPr>
          <w:rFonts w:cstheme="minorHAnsi"/>
          <w:i/>
          <w:iCs/>
        </w:rPr>
        <w:t>“</w:t>
      </w:r>
      <w:r w:rsidR="0022454F">
        <w:rPr>
          <w:rFonts w:cstheme="minorHAnsi"/>
          <w:b/>
          <w:bCs/>
        </w:rPr>
        <w:t xml:space="preserve"> </w:t>
      </w:r>
      <w:r w:rsidR="004B6D60">
        <w:rPr>
          <w:rFonts w:cstheme="minorHAnsi"/>
          <w:b/>
        </w:rPr>
        <w:tab/>
      </w:r>
    </w:p>
    <w:p w14:paraId="48FD7884" w14:textId="77777777" w:rsidR="000C3F65" w:rsidRDefault="0022454F" w:rsidP="004B6D60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3450BF82" w14:textId="472A9E08" w:rsidR="004E05C0" w:rsidRPr="004B6D60" w:rsidRDefault="006A4DA2" w:rsidP="000C3F65">
      <w:pPr>
        <w:spacing w:after="0" w:line="276" w:lineRule="auto"/>
        <w:ind w:firstLine="284"/>
        <w:rPr>
          <w:rFonts w:cstheme="minorHAnsi"/>
          <w:b/>
        </w:rPr>
      </w:pPr>
      <w:r w:rsidRPr="004B6D60">
        <w:rPr>
          <w:rFonts w:cstheme="minorHAnsi"/>
          <w:bCs/>
        </w:rPr>
        <w:t xml:space="preserve">Adekvátnu ochranu </w:t>
      </w:r>
      <w:r w:rsidR="0022454F">
        <w:rPr>
          <w:rFonts w:cstheme="minorHAnsi"/>
          <w:bCs/>
        </w:rPr>
        <w:t>deťom</w:t>
      </w:r>
      <w:r w:rsidRPr="004B6D60">
        <w:rPr>
          <w:rFonts w:cstheme="minorHAnsi"/>
          <w:bCs/>
        </w:rPr>
        <w:t xml:space="preserve"> poskytnú správne návyky, vhodné oblečenie, </w:t>
      </w:r>
      <w:r w:rsidR="0033223B" w:rsidRPr="004B6D60">
        <w:rPr>
          <w:rFonts w:cstheme="minorHAnsi"/>
          <w:bCs/>
        </w:rPr>
        <w:t xml:space="preserve">pokrývka hlavy a uší, </w:t>
      </w:r>
      <w:r w:rsidRPr="004B6D60">
        <w:rPr>
          <w:rFonts w:cstheme="minorHAnsi"/>
          <w:bCs/>
        </w:rPr>
        <w:t>krém s</w:t>
      </w:r>
      <w:r w:rsidR="00465D1F" w:rsidRPr="004B6D60">
        <w:rPr>
          <w:rFonts w:cstheme="minorHAnsi"/>
          <w:bCs/>
        </w:rPr>
        <w:t> </w:t>
      </w:r>
      <w:r w:rsidRPr="004B6D60">
        <w:rPr>
          <w:rFonts w:cstheme="minorHAnsi"/>
          <w:bCs/>
        </w:rPr>
        <w:t xml:space="preserve">UV filtrom, ale </w:t>
      </w:r>
      <w:r w:rsidR="0033223B" w:rsidRPr="004B6D60">
        <w:rPr>
          <w:rFonts w:cstheme="minorHAnsi"/>
          <w:bCs/>
        </w:rPr>
        <w:t>aj pobyt v tieni a</w:t>
      </w:r>
      <w:r w:rsidRPr="004B6D60">
        <w:rPr>
          <w:rFonts w:cstheme="minorHAnsi"/>
          <w:bCs/>
        </w:rPr>
        <w:t xml:space="preserve"> vhodne zvolené </w:t>
      </w:r>
      <w:r w:rsidR="0033223B" w:rsidRPr="004B6D60">
        <w:rPr>
          <w:rFonts w:cstheme="minorHAnsi"/>
          <w:bCs/>
        </w:rPr>
        <w:t xml:space="preserve">exteriérové </w:t>
      </w:r>
      <w:r w:rsidRPr="004B6D60">
        <w:rPr>
          <w:rFonts w:cstheme="minorHAnsi"/>
          <w:bCs/>
        </w:rPr>
        <w:t xml:space="preserve">aktivity. </w:t>
      </w:r>
      <w:r w:rsidR="00261A4E" w:rsidRPr="004B6D60">
        <w:rPr>
          <w:rFonts w:cstheme="minorHAnsi"/>
          <w:bCs/>
        </w:rPr>
        <w:t xml:space="preserve">Príkladom </w:t>
      </w:r>
      <w:r w:rsidR="0033223B" w:rsidRPr="004B6D60">
        <w:rPr>
          <w:rFonts w:cstheme="minorHAnsi"/>
          <w:bCs/>
        </w:rPr>
        <w:t xml:space="preserve">budú </w:t>
      </w:r>
      <w:r w:rsidR="00465D1F" w:rsidRPr="004B6D60">
        <w:rPr>
          <w:rFonts w:cstheme="minorHAnsi"/>
          <w:bCs/>
        </w:rPr>
        <w:t xml:space="preserve">prvé </w:t>
      </w:r>
      <w:r w:rsidRPr="004B6D60">
        <w:rPr>
          <w:rFonts w:cstheme="minorHAnsi"/>
          <w:bCs/>
        </w:rPr>
        <w:t xml:space="preserve">škôlky, ktoré sa zapoja do </w:t>
      </w:r>
      <w:r w:rsidR="00465D1F" w:rsidRPr="004B6D60">
        <w:rPr>
          <w:rFonts w:cstheme="minorHAnsi"/>
          <w:bCs/>
        </w:rPr>
        <w:t xml:space="preserve">nového edukačného </w:t>
      </w:r>
      <w:r w:rsidRPr="004B6D60">
        <w:rPr>
          <w:rFonts w:cstheme="minorHAnsi"/>
          <w:bCs/>
        </w:rPr>
        <w:t xml:space="preserve">projektu </w:t>
      </w:r>
      <w:proofErr w:type="spellStart"/>
      <w:r w:rsidRPr="004B6D60">
        <w:rPr>
          <w:rFonts w:cstheme="minorHAnsi"/>
          <w:bCs/>
        </w:rPr>
        <w:t>SunSafe</w:t>
      </w:r>
      <w:proofErr w:type="spellEnd"/>
      <w:r w:rsidRPr="004B6D60">
        <w:rPr>
          <w:rFonts w:cstheme="minorHAnsi"/>
          <w:bCs/>
        </w:rPr>
        <w:t xml:space="preserve"> </w:t>
      </w:r>
      <w:proofErr w:type="spellStart"/>
      <w:r w:rsidRPr="004B6D60">
        <w:rPr>
          <w:rFonts w:cstheme="minorHAnsi"/>
          <w:bCs/>
        </w:rPr>
        <w:t>kids</w:t>
      </w:r>
      <w:proofErr w:type="spellEnd"/>
      <w:r w:rsidRPr="004B6D60">
        <w:rPr>
          <w:rFonts w:cstheme="minorHAnsi"/>
          <w:bCs/>
        </w:rPr>
        <w:t xml:space="preserve">: </w:t>
      </w:r>
      <w:r w:rsidRPr="000C3F65">
        <w:rPr>
          <w:rFonts w:cstheme="minorHAnsi"/>
          <w:bCs/>
        </w:rPr>
        <w:t>„</w:t>
      </w:r>
      <w:r w:rsidRPr="000C3F65">
        <w:rPr>
          <w:rFonts w:cstheme="minorHAnsi"/>
          <w:bCs/>
          <w:i/>
          <w:iCs/>
        </w:rPr>
        <w:t xml:space="preserve">V škôlke, ktorá dbá na </w:t>
      </w:r>
      <w:proofErr w:type="spellStart"/>
      <w:r w:rsidRPr="000C3F65">
        <w:rPr>
          <w:rFonts w:cstheme="minorHAnsi"/>
          <w:bCs/>
          <w:i/>
          <w:iCs/>
        </w:rPr>
        <w:t>SunSafe</w:t>
      </w:r>
      <w:proofErr w:type="spellEnd"/>
      <w:r w:rsidRPr="000C3F65">
        <w:rPr>
          <w:rFonts w:cstheme="minorHAnsi"/>
          <w:bCs/>
          <w:i/>
          <w:iCs/>
        </w:rPr>
        <w:t xml:space="preserve"> zásady bezpečnej hry v exteriéri, sa dieťa dozvedá, aká je pokožka dôležitá, učí sa vnímať, ako na ňu pôsobia vonkajšie vplyvy a učí sa </w:t>
      </w:r>
      <w:r w:rsidR="00465D1F" w:rsidRPr="000C3F65">
        <w:rPr>
          <w:rFonts w:cstheme="minorHAnsi"/>
          <w:bCs/>
          <w:i/>
          <w:iCs/>
        </w:rPr>
        <w:t>správne správať v exteriéri a chrániť sa pred slnkom</w:t>
      </w:r>
      <w:r w:rsidRPr="000C3F65">
        <w:rPr>
          <w:rFonts w:cstheme="minorHAnsi"/>
          <w:bCs/>
          <w:i/>
          <w:iCs/>
        </w:rPr>
        <w:t xml:space="preserve">. </w:t>
      </w:r>
      <w:r w:rsidR="00323968" w:rsidRPr="000C3F65">
        <w:rPr>
          <w:rFonts w:cstheme="minorHAnsi"/>
          <w:bCs/>
          <w:i/>
          <w:iCs/>
        </w:rPr>
        <w:t xml:space="preserve">Pomáhajú nám k tomu najmä vhodne zvolené aktivity, ktoré by si mala osvojiť každá škôlka. Adaptácia populárnych exteriérových hier pre deti s ohľadom na ochranu pred slnkom dieťa motivuje k novým návykom a učí ho zodpovednému postoju ku svojmu zdraviu,“ </w:t>
      </w:r>
      <w:r w:rsidR="00323968" w:rsidRPr="000C3F65">
        <w:rPr>
          <w:rFonts w:cstheme="minorHAnsi"/>
          <w:bCs/>
        </w:rPr>
        <w:t>hovorí</w:t>
      </w:r>
      <w:r w:rsidR="0054410C" w:rsidRPr="004B6D60">
        <w:rPr>
          <w:rFonts w:cstheme="minorHAnsi"/>
          <w:b/>
          <w:i/>
          <w:iCs/>
        </w:rPr>
        <w:t xml:space="preserve"> </w:t>
      </w:r>
      <w:bookmarkStart w:id="0" w:name="_Hlk104139035"/>
      <w:r w:rsidR="004E05C0" w:rsidRPr="004B6D60">
        <w:rPr>
          <w:rFonts w:cstheme="minorHAnsi"/>
          <w:b/>
          <w:bCs/>
        </w:rPr>
        <w:t xml:space="preserve"> MVDr. Martin Letko </w:t>
      </w:r>
      <w:r w:rsidR="004E05C0" w:rsidRPr="004B6D60">
        <w:rPr>
          <w:rFonts w:cstheme="minorHAnsi"/>
        </w:rPr>
        <w:t xml:space="preserve">– </w:t>
      </w:r>
      <w:r w:rsidR="00D25D2F">
        <w:rPr>
          <w:rFonts w:cstheme="minorHAnsi"/>
        </w:rPr>
        <w:t xml:space="preserve">jeden zo </w:t>
      </w:r>
      <w:r w:rsidR="004E05C0" w:rsidRPr="004B6D60">
        <w:rPr>
          <w:rFonts w:cstheme="minorHAnsi"/>
        </w:rPr>
        <w:t>zriaďovateľ</w:t>
      </w:r>
      <w:r w:rsidR="00D25D2F">
        <w:rPr>
          <w:rFonts w:cstheme="minorHAnsi"/>
        </w:rPr>
        <w:t>ov</w:t>
      </w:r>
      <w:r w:rsidR="004E05C0" w:rsidRPr="004B6D60">
        <w:rPr>
          <w:rFonts w:cstheme="minorHAnsi"/>
        </w:rPr>
        <w:t xml:space="preserve"> siete materských škôl a jaslí </w:t>
      </w:r>
      <w:proofErr w:type="spellStart"/>
      <w:r w:rsidR="004E05C0" w:rsidRPr="004B6D60">
        <w:rPr>
          <w:rFonts w:cstheme="minorHAnsi"/>
        </w:rPr>
        <w:t>CityBabyCare</w:t>
      </w:r>
      <w:proofErr w:type="spellEnd"/>
      <w:r w:rsidR="0033223B" w:rsidRPr="004B6D60">
        <w:rPr>
          <w:rFonts w:cstheme="minorHAnsi"/>
        </w:rPr>
        <w:t>, prv</w:t>
      </w:r>
      <w:r w:rsidR="00D25D2F">
        <w:rPr>
          <w:rFonts w:cstheme="minorHAnsi"/>
        </w:rPr>
        <w:t>ých</w:t>
      </w:r>
      <w:r w:rsidR="0033223B" w:rsidRPr="004B6D60">
        <w:rPr>
          <w:rFonts w:cstheme="minorHAnsi"/>
        </w:rPr>
        <w:t xml:space="preserve"> škôl</w:t>
      </w:r>
      <w:r w:rsidR="00D25D2F">
        <w:rPr>
          <w:rFonts w:cstheme="minorHAnsi"/>
        </w:rPr>
        <w:t>ok</w:t>
      </w:r>
      <w:r w:rsidR="0033223B" w:rsidRPr="004B6D60">
        <w:rPr>
          <w:rFonts w:cstheme="minorHAnsi"/>
        </w:rPr>
        <w:t>, ktor</w:t>
      </w:r>
      <w:r w:rsidR="00D25D2F">
        <w:rPr>
          <w:rFonts w:cstheme="minorHAnsi"/>
        </w:rPr>
        <w:t>é</w:t>
      </w:r>
      <w:r w:rsidR="0033223B" w:rsidRPr="004B6D60">
        <w:rPr>
          <w:rFonts w:cstheme="minorHAnsi"/>
        </w:rPr>
        <w:t xml:space="preserve"> si adaptuj</w:t>
      </w:r>
      <w:r w:rsidR="00D25D2F">
        <w:rPr>
          <w:rFonts w:cstheme="minorHAnsi"/>
        </w:rPr>
        <w:t>ú</w:t>
      </w:r>
      <w:r w:rsidR="0033223B" w:rsidRPr="004B6D60">
        <w:rPr>
          <w:rFonts w:cstheme="minorHAnsi"/>
        </w:rPr>
        <w:t xml:space="preserve"> SUN SAFE manuál a zavádza</w:t>
      </w:r>
      <w:r w:rsidR="00D25D2F">
        <w:rPr>
          <w:rFonts w:cstheme="minorHAnsi"/>
        </w:rPr>
        <w:t>jú</w:t>
      </w:r>
      <w:r w:rsidR="0033223B" w:rsidRPr="004B6D60">
        <w:rPr>
          <w:rFonts w:cstheme="minorHAnsi"/>
        </w:rPr>
        <w:t xml:space="preserve"> ho do praxe.</w:t>
      </w:r>
      <w:r w:rsidR="004E05C0" w:rsidRPr="004B6D60">
        <w:rPr>
          <w:rFonts w:cstheme="minorHAnsi"/>
        </w:rPr>
        <w:t xml:space="preserve"> </w:t>
      </w:r>
      <w:r w:rsidR="0033223B" w:rsidRPr="004B6D60">
        <w:rPr>
          <w:rFonts w:cstheme="minorHAnsi"/>
        </w:rPr>
        <w:t xml:space="preserve"> </w:t>
      </w:r>
      <w:r w:rsidR="0033223B" w:rsidRPr="000C3F65">
        <w:rPr>
          <w:rFonts w:cstheme="minorHAnsi"/>
          <w:i/>
          <w:iCs/>
        </w:rPr>
        <w:t>„Okrem edukačných materiálov a manuálu pre škôlky sa spolupodieľame aj na príprave materiálov pre rodičov ale najmä na príprave vzdelávacieho modulu, ktorý by sme chceli uviesť do praxe</w:t>
      </w:r>
      <w:r w:rsidR="000C3F65">
        <w:rPr>
          <w:rFonts w:cstheme="minorHAnsi"/>
          <w:i/>
          <w:iCs/>
        </w:rPr>
        <w:t>,</w:t>
      </w:r>
      <w:r w:rsidR="0033223B" w:rsidRPr="000C3F65">
        <w:rPr>
          <w:rFonts w:cstheme="minorHAnsi"/>
          <w:i/>
          <w:iCs/>
        </w:rPr>
        <w:t>“</w:t>
      </w:r>
      <w:r w:rsidR="0033223B" w:rsidRPr="004B6D60">
        <w:rPr>
          <w:rFonts w:cstheme="minorHAnsi"/>
        </w:rPr>
        <w:t xml:space="preserve"> dodáva.</w:t>
      </w:r>
    </w:p>
    <w:bookmarkEnd w:id="0"/>
    <w:p w14:paraId="780FA938" w14:textId="7266191C" w:rsidR="008943EB" w:rsidRDefault="00323968" w:rsidP="001400C1">
      <w:pPr>
        <w:spacing w:after="0" w:line="276" w:lineRule="auto"/>
        <w:ind w:firstLine="284"/>
        <w:rPr>
          <w:rFonts w:cstheme="minorHAnsi"/>
          <w:b/>
          <w:bCs/>
        </w:rPr>
      </w:pPr>
      <w:r w:rsidRPr="004B6D60">
        <w:rPr>
          <w:rFonts w:cstheme="minorHAnsi"/>
          <w:b/>
          <w:i/>
          <w:iCs/>
        </w:rPr>
        <w:tab/>
      </w:r>
      <w:r w:rsidRPr="004B6D60">
        <w:rPr>
          <w:rFonts w:cstheme="minorHAnsi"/>
          <w:bCs/>
        </w:rPr>
        <w:t>Ako príklad uvádza hru na schovávačku v tieni, módnu prehliadku s dôrazom na</w:t>
      </w:r>
      <w:r w:rsidR="0084310C" w:rsidRPr="004B6D60">
        <w:rPr>
          <w:rFonts w:cstheme="minorHAnsi"/>
          <w:bCs/>
        </w:rPr>
        <w:t xml:space="preserve"> ochranné doplnky, kreatívne dielne, kde si deti vyrobia alebo dozdobia ochranné prvky (napríklad klobúk), ale aj výlet do Zoo, kde dieťa spoznáva rôzny charakter pokožky jednotlivých živočíchov a učí sa chápať jej význam a dôležitosť</w:t>
      </w:r>
      <w:r w:rsidR="0084310C" w:rsidRPr="000C3F65">
        <w:rPr>
          <w:rFonts w:cstheme="minorHAnsi"/>
          <w:bCs/>
        </w:rPr>
        <w:t>.</w:t>
      </w:r>
      <w:r w:rsidR="00DE7F0C" w:rsidRPr="000C3F65">
        <w:rPr>
          <w:rFonts w:cstheme="minorHAnsi"/>
          <w:i/>
          <w:iCs/>
        </w:rPr>
        <w:tab/>
      </w:r>
      <w:r w:rsidR="00875533" w:rsidRPr="000C3F65">
        <w:rPr>
          <w:rFonts w:cstheme="minorHAnsi"/>
          <w:i/>
          <w:iCs/>
        </w:rPr>
        <w:t xml:space="preserve">„Čo sa dieťa naučí v škôlke, môže si pamätať po celý život. Vychovávatelia by preto mali dbať nato, aby zvolili také aktivity, ktoré podporujú osvojovanie správnych návykov. Ak si dieťa vyvinie pozitívny prístup k ochrane pokožky, môže tým predísť nielen závažným kožným problémom, ale aj zlepšuje svoju schopnosť zodpovedného konania voči vlastnému zdraviu a zodpovedného </w:t>
      </w:r>
      <w:r w:rsidR="000C3F65" w:rsidRPr="000C3F65">
        <w:rPr>
          <w:rFonts w:cstheme="minorHAnsi"/>
          <w:i/>
          <w:iCs/>
        </w:rPr>
        <w:t>správania</w:t>
      </w:r>
      <w:r w:rsidR="00875533" w:rsidRPr="000C3F65">
        <w:rPr>
          <w:rFonts w:cstheme="minorHAnsi"/>
          <w:i/>
          <w:iCs/>
        </w:rPr>
        <w:t xml:space="preserve"> vedúceho k prevencii ďalších ochorení,“ </w:t>
      </w:r>
      <w:r w:rsidR="001400C1">
        <w:rPr>
          <w:rFonts w:cstheme="minorHAnsi"/>
        </w:rPr>
        <w:t>vysvetľuje</w:t>
      </w:r>
      <w:r w:rsidR="00875533" w:rsidRPr="000C3F65">
        <w:rPr>
          <w:rFonts w:cstheme="minorHAnsi"/>
        </w:rPr>
        <w:t xml:space="preserve"> </w:t>
      </w:r>
      <w:r w:rsidR="001F70E8" w:rsidRPr="000C3F65">
        <w:rPr>
          <w:rFonts w:cstheme="minorHAnsi"/>
          <w:b/>
          <w:bCs/>
        </w:rPr>
        <w:t xml:space="preserve">Mgr. </w:t>
      </w:r>
      <w:r w:rsidR="00875533" w:rsidRPr="000C3F65">
        <w:rPr>
          <w:rFonts w:cstheme="minorHAnsi"/>
          <w:b/>
          <w:bCs/>
        </w:rPr>
        <w:t xml:space="preserve">Silvia </w:t>
      </w:r>
      <w:proofErr w:type="spellStart"/>
      <w:r w:rsidR="00875533" w:rsidRPr="000C3F65">
        <w:rPr>
          <w:rFonts w:cstheme="minorHAnsi"/>
          <w:b/>
          <w:bCs/>
        </w:rPr>
        <w:t>Schmidtmayerová</w:t>
      </w:r>
      <w:proofErr w:type="spellEnd"/>
      <w:r w:rsidR="001400C1">
        <w:rPr>
          <w:rFonts w:cstheme="minorHAnsi"/>
          <w:b/>
          <w:bCs/>
        </w:rPr>
        <w:t>.</w:t>
      </w:r>
    </w:p>
    <w:p w14:paraId="51DE4D4B" w14:textId="77777777" w:rsidR="001400C1" w:rsidRPr="001400C1" w:rsidRDefault="001400C1" w:rsidP="001400C1">
      <w:pPr>
        <w:spacing w:after="0" w:line="276" w:lineRule="auto"/>
        <w:ind w:firstLine="284"/>
        <w:rPr>
          <w:rFonts w:cstheme="minorHAnsi"/>
          <w:b/>
          <w:i/>
          <w:iCs/>
        </w:rPr>
      </w:pPr>
    </w:p>
    <w:p w14:paraId="72DBED4E" w14:textId="75B13377" w:rsidR="00DE7F0C" w:rsidRPr="004B6D60" w:rsidRDefault="00DE7F0C" w:rsidP="004B6D60">
      <w:pPr>
        <w:spacing w:after="0" w:line="276" w:lineRule="auto"/>
        <w:rPr>
          <w:rFonts w:cstheme="minorHAnsi"/>
        </w:rPr>
      </w:pPr>
      <w:r w:rsidRPr="004B6D60">
        <w:rPr>
          <w:rFonts w:cstheme="minorHAnsi"/>
        </w:rPr>
        <w:tab/>
      </w:r>
      <w:r w:rsidRPr="001400C1">
        <w:rPr>
          <w:rFonts w:cstheme="minorHAnsi"/>
          <w:i/>
          <w:iCs/>
        </w:rPr>
        <w:t>„</w:t>
      </w:r>
      <w:proofErr w:type="spellStart"/>
      <w:r w:rsidRPr="001400C1">
        <w:rPr>
          <w:rFonts w:cstheme="minorHAnsi"/>
          <w:i/>
          <w:iCs/>
        </w:rPr>
        <w:t>VšZP</w:t>
      </w:r>
      <w:proofErr w:type="spellEnd"/>
      <w:r w:rsidRPr="001400C1">
        <w:rPr>
          <w:rFonts w:cstheme="minorHAnsi"/>
          <w:i/>
          <w:iCs/>
        </w:rPr>
        <w:t xml:space="preserve"> každoročne zaznamenáva stovky prípadov ochorení kože. Medzi najvážnejšie patrí malígny melanóm, ktorý tvorí až 10 % z celkového počtu kožných nádorov. Medzi pacientmi s touto diagnózou dominujú ženy a poistenci nad 60 rokov. Kým v roku 2011 sa na rakovinu kože liečilo necelých 25-tisíc poistencov </w:t>
      </w:r>
      <w:proofErr w:type="spellStart"/>
      <w:r w:rsidRPr="001400C1">
        <w:rPr>
          <w:rFonts w:cstheme="minorHAnsi"/>
          <w:i/>
          <w:iCs/>
        </w:rPr>
        <w:t>VšZP</w:t>
      </w:r>
      <w:proofErr w:type="spellEnd"/>
      <w:r w:rsidRPr="001400C1">
        <w:rPr>
          <w:rFonts w:cstheme="minorHAnsi"/>
          <w:i/>
          <w:iCs/>
        </w:rPr>
        <w:t xml:space="preserve">,  v roku 2016 to už bolo takmer 29-tisíc ľudí, ktorým Všeobecná zdravotná poisťovňa v tom čase uhradila liečbu za viac ako 7 miliónov eur. Narastajúci trend nových prípadov sa mierne zastavil až v roku 2020, kedy sa liečilo 27-tisíc ľudí. Napriek tomu, že ich počet mierne poklesol, náklady na liečbu medziročne stúpli približne o 5 miliónov eur. Aj v prípade </w:t>
      </w:r>
      <w:r w:rsidRPr="001400C1">
        <w:rPr>
          <w:rFonts w:cstheme="minorHAnsi"/>
          <w:i/>
          <w:iCs/>
        </w:rPr>
        <w:lastRenderedPageBreak/>
        <w:t xml:space="preserve">karcinómu kože je dôležité dbať na prevenciu. </w:t>
      </w:r>
      <w:r w:rsidR="001D21D2" w:rsidRPr="001400C1">
        <w:rPr>
          <w:rFonts w:cstheme="minorHAnsi"/>
          <w:i/>
          <w:iCs/>
          <w:color w:val="000000" w:themeColor="text1"/>
        </w:rPr>
        <w:t xml:space="preserve">Preto sme radi, že môžeme byť partnermi vznikajúceho edukačného projektu </w:t>
      </w:r>
      <w:proofErr w:type="spellStart"/>
      <w:r w:rsidR="001D21D2" w:rsidRPr="001400C1">
        <w:rPr>
          <w:rFonts w:cstheme="minorHAnsi"/>
          <w:i/>
          <w:iCs/>
          <w:color w:val="000000" w:themeColor="text1"/>
        </w:rPr>
        <w:t>S</w:t>
      </w:r>
      <w:r w:rsidR="001400C1">
        <w:rPr>
          <w:rFonts w:cstheme="minorHAnsi"/>
          <w:i/>
          <w:iCs/>
          <w:color w:val="000000" w:themeColor="text1"/>
        </w:rPr>
        <w:t>unSafe</w:t>
      </w:r>
      <w:proofErr w:type="spellEnd"/>
      <w:r w:rsidR="001400C1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="001400C1">
        <w:rPr>
          <w:rFonts w:cstheme="minorHAnsi"/>
          <w:i/>
          <w:iCs/>
          <w:color w:val="000000" w:themeColor="text1"/>
        </w:rPr>
        <w:t>kids</w:t>
      </w:r>
      <w:proofErr w:type="spellEnd"/>
      <w:r w:rsidRPr="001400C1">
        <w:rPr>
          <w:rFonts w:cstheme="minorHAnsi"/>
          <w:i/>
          <w:iCs/>
          <w:color w:val="000000" w:themeColor="text1"/>
        </w:rPr>
        <w:t>,“</w:t>
      </w:r>
      <w:r w:rsidRPr="001F70E8">
        <w:rPr>
          <w:rFonts w:cstheme="minorHAnsi"/>
          <w:color w:val="000000" w:themeColor="text1"/>
        </w:rPr>
        <w:t xml:space="preserve"> </w:t>
      </w:r>
      <w:r w:rsidR="001D21D2">
        <w:rPr>
          <w:rFonts w:cstheme="minorHAnsi"/>
        </w:rPr>
        <w:t>hovorí</w:t>
      </w:r>
      <w:r w:rsidRPr="004B6D60">
        <w:rPr>
          <w:rFonts w:cstheme="minorHAnsi"/>
        </w:rPr>
        <w:t xml:space="preserve"> </w:t>
      </w:r>
      <w:r w:rsidRPr="007D5B48">
        <w:rPr>
          <w:rFonts w:cstheme="minorHAnsi"/>
          <w:b/>
          <w:bCs/>
        </w:rPr>
        <w:t xml:space="preserve">MUDr. Beata </w:t>
      </w:r>
      <w:proofErr w:type="spellStart"/>
      <w:r w:rsidRPr="007D5B48">
        <w:rPr>
          <w:rFonts w:cstheme="minorHAnsi"/>
          <w:b/>
          <w:bCs/>
        </w:rPr>
        <w:t>Havelková</w:t>
      </w:r>
      <w:proofErr w:type="spellEnd"/>
      <w:r w:rsidRPr="004B6D60">
        <w:rPr>
          <w:rFonts w:cstheme="minorHAnsi"/>
        </w:rPr>
        <w:t xml:space="preserve">, podpredsedníčka predstavenstva </w:t>
      </w:r>
      <w:proofErr w:type="spellStart"/>
      <w:r w:rsidRPr="004B6D60">
        <w:rPr>
          <w:rFonts w:cstheme="minorHAnsi"/>
        </w:rPr>
        <w:t>VšZP</w:t>
      </w:r>
      <w:proofErr w:type="spellEnd"/>
      <w:r w:rsidRPr="004B6D60">
        <w:rPr>
          <w:rFonts w:cstheme="minorHAnsi"/>
        </w:rPr>
        <w:t>, partner projektu.</w:t>
      </w:r>
    </w:p>
    <w:p w14:paraId="63C8FF1E" w14:textId="77777777" w:rsidR="00DE7F0C" w:rsidRPr="004B6D60" w:rsidRDefault="00DE7F0C" w:rsidP="004B6D60">
      <w:pPr>
        <w:spacing w:line="276" w:lineRule="auto"/>
        <w:ind w:firstLine="284"/>
        <w:rPr>
          <w:rFonts w:cstheme="minorHAnsi"/>
          <w:color w:val="000000" w:themeColor="text1"/>
        </w:rPr>
      </w:pPr>
    </w:p>
    <w:p w14:paraId="336D0D16" w14:textId="43D3646A" w:rsidR="005A24E6" w:rsidRPr="004B6D60" w:rsidRDefault="0098308B" w:rsidP="004B6D60">
      <w:pPr>
        <w:spacing w:line="276" w:lineRule="auto"/>
        <w:ind w:firstLine="708"/>
        <w:rPr>
          <w:rFonts w:cstheme="minorHAnsi"/>
        </w:rPr>
      </w:pPr>
      <w:r w:rsidRPr="004B6D60">
        <w:rPr>
          <w:rFonts w:cstheme="minorHAnsi"/>
          <w:b/>
          <w:bCs/>
        </w:rPr>
        <w:t xml:space="preserve">Ako </w:t>
      </w:r>
      <w:r w:rsidR="009011EB" w:rsidRPr="004B6D60">
        <w:rPr>
          <w:rFonts w:cstheme="minorHAnsi"/>
          <w:b/>
          <w:bCs/>
        </w:rPr>
        <w:t>chrániť detskú pokožku?</w:t>
      </w:r>
      <w:r w:rsidR="005A24E6" w:rsidRPr="004B6D60">
        <w:rPr>
          <w:rFonts w:cstheme="minorHAnsi"/>
        </w:rPr>
        <w:tab/>
      </w:r>
      <w:r w:rsidR="005A24E6" w:rsidRPr="004B6D60">
        <w:rPr>
          <w:rFonts w:cstheme="minorHAnsi"/>
        </w:rPr>
        <w:tab/>
      </w:r>
    </w:p>
    <w:p w14:paraId="43381B92" w14:textId="01A11B5A" w:rsidR="00EA2A80" w:rsidRPr="004B6D60" w:rsidRDefault="00C42F22" w:rsidP="004B6D60">
      <w:pPr>
        <w:spacing w:after="0" w:line="276" w:lineRule="auto"/>
        <w:ind w:firstLine="708"/>
        <w:rPr>
          <w:rFonts w:cstheme="minorHAnsi"/>
        </w:rPr>
      </w:pPr>
      <w:r w:rsidRPr="004B6D60">
        <w:rPr>
          <w:rFonts w:cstheme="minorHAnsi"/>
        </w:rPr>
        <w:t xml:space="preserve">Ideálna ochrana proti slnečnému žiareniu </w:t>
      </w:r>
      <w:r w:rsidR="00EA2A80" w:rsidRPr="004B6D60">
        <w:rPr>
          <w:rFonts w:cstheme="minorHAnsi"/>
        </w:rPr>
        <w:t xml:space="preserve">je kombináciou </w:t>
      </w:r>
      <w:r w:rsidR="00971337" w:rsidRPr="004B6D60">
        <w:rPr>
          <w:rFonts w:cstheme="minorHAnsi"/>
        </w:rPr>
        <w:t xml:space="preserve">viacerých prvkov: </w:t>
      </w:r>
      <w:r w:rsidR="00971337" w:rsidRPr="004B6D60">
        <w:rPr>
          <w:rFonts w:cstheme="minorHAnsi"/>
          <w:i/>
          <w:iCs/>
        </w:rPr>
        <w:t>opaľovacieho krému s SPF</w:t>
      </w:r>
      <w:r w:rsidR="00971337" w:rsidRPr="004B6D60">
        <w:rPr>
          <w:rFonts w:cstheme="minorHAnsi"/>
        </w:rPr>
        <w:t xml:space="preserve"> (</w:t>
      </w:r>
      <w:proofErr w:type="spellStart"/>
      <w:r w:rsidR="00971337" w:rsidRPr="004B6D60">
        <w:rPr>
          <w:rFonts w:cstheme="minorHAnsi"/>
        </w:rPr>
        <w:t>sun</w:t>
      </w:r>
      <w:proofErr w:type="spellEnd"/>
      <w:r w:rsidR="00971337" w:rsidRPr="004B6D60">
        <w:rPr>
          <w:rFonts w:cstheme="minorHAnsi"/>
        </w:rPr>
        <w:t xml:space="preserve"> </w:t>
      </w:r>
      <w:proofErr w:type="spellStart"/>
      <w:r w:rsidR="00971337" w:rsidRPr="004B6D60">
        <w:rPr>
          <w:rFonts w:cstheme="minorHAnsi"/>
        </w:rPr>
        <w:t>protection</w:t>
      </w:r>
      <w:proofErr w:type="spellEnd"/>
      <w:r w:rsidR="00971337" w:rsidRPr="004B6D60">
        <w:rPr>
          <w:rFonts w:cstheme="minorHAnsi"/>
        </w:rPr>
        <w:t xml:space="preserve"> filter), </w:t>
      </w:r>
      <w:r w:rsidR="00971337" w:rsidRPr="004B6D60">
        <w:rPr>
          <w:rFonts w:cstheme="minorHAnsi"/>
          <w:i/>
          <w:iCs/>
        </w:rPr>
        <w:t>vhodného oblečenia</w:t>
      </w:r>
      <w:r w:rsidR="00971337" w:rsidRPr="004B6D60">
        <w:rPr>
          <w:rFonts w:cstheme="minorHAnsi"/>
        </w:rPr>
        <w:t xml:space="preserve"> (dlhé rukávy, dlhé nohavice, oblečenie s SPF filtrom) a </w:t>
      </w:r>
      <w:r w:rsidR="00971337" w:rsidRPr="004B6D60">
        <w:rPr>
          <w:rFonts w:cstheme="minorHAnsi"/>
          <w:i/>
          <w:iCs/>
        </w:rPr>
        <w:t>ochranných doplnkov</w:t>
      </w:r>
      <w:r w:rsidR="00971337" w:rsidRPr="004B6D60">
        <w:rPr>
          <w:rFonts w:cstheme="minorHAnsi"/>
        </w:rPr>
        <w:t xml:space="preserve"> (klobúk, okuliare). Dôležitá je ochrana tváre, očí, uší a krku, na ktorú sa zabúda najčastejšie.</w:t>
      </w:r>
    </w:p>
    <w:p w14:paraId="1ABC6F5B" w14:textId="77777777" w:rsidR="00D609ED" w:rsidRDefault="00D609ED" w:rsidP="00D609ED">
      <w:pPr>
        <w:spacing w:after="0" w:line="276" w:lineRule="auto"/>
        <w:ind w:firstLine="708"/>
        <w:rPr>
          <w:rFonts w:cstheme="minorHAnsi"/>
          <w:bCs/>
        </w:rPr>
      </w:pPr>
    </w:p>
    <w:p w14:paraId="758827D1" w14:textId="77777777" w:rsidR="00D609ED" w:rsidRDefault="00D609ED" w:rsidP="00D609ED">
      <w:pPr>
        <w:spacing w:after="0" w:line="276" w:lineRule="auto"/>
        <w:ind w:firstLine="708"/>
        <w:rPr>
          <w:rFonts w:cstheme="minorHAnsi"/>
          <w:bCs/>
        </w:rPr>
      </w:pPr>
      <w:r w:rsidRPr="00D609ED">
        <w:rPr>
          <w:rFonts w:cstheme="minorHAnsi"/>
          <w:bCs/>
        </w:rPr>
        <w:t xml:space="preserve">Ak má dieťa viac ako 3 roky a netrpí špecifickými zdravotnými problémami alebo alergiami, pri pobyte vonku potrebuje ochranný krém minimálne s SPF 30 alebo vyšším, na ktorom je uvedené, že je určený pre deti. Prípravky na opaľovanie pre deti majú šetrné zloženie, sú bez </w:t>
      </w:r>
      <w:proofErr w:type="spellStart"/>
      <w:r w:rsidRPr="00D609ED">
        <w:rPr>
          <w:rFonts w:cstheme="minorHAnsi"/>
          <w:bCs/>
        </w:rPr>
        <w:t>parfumácie</w:t>
      </w:r>
      <w:proofErr w:type="spellEnd"/>
      <w:r w:rsidRPr="00D609ED">
        <w:rPr>
          <w:rFonts w:cstheme="minorHAnsi"/>
          <w:bCs/>
        </w:rPr>
        <w:t xml:space="preserve">  a pokiaľ to receptúra dovoľuje, tak aj bez konzervantov.  </w:t>
      </w:r>
      <w:r w:rsidRPr="00D609ED">
        <w:rPr>
          <w:rFonts w:cstheme="minorHAnsi"/>
          <w:bCs/>
          <w:i/>
          <w:iCs/>
        </w:rPr>
        <w:t xml:space="preserve">„Je samozrejmosťou, že opaľovacie prípravky pre deti musia  poskytovať ochranu pred UVA aj UVB žiarením a použité UV filtre musia mať dobrú </w:t>
      </w:r>
      <w:proofErr w:type="spellStart"/>
      <w:r w:rsidRPr="00D609ED">
        <w:rPr>
          <w:rFonts w:cstheme="minorHAnsi"/>
          <w:bCs/>
          <w:i/>
          <w:iCs/>
        </w:rPr>
        <w:t>fotostabilitu</w:t>
      </w:r>
      <w:proofErr w:type="spellEnd"/>
      <w:r w:rsidRPr="00D609ED">
        <w:rPr>
          <w:rFonts w:cstheme="minorHAnsi"/>
          <w:bCs/>
          <w:i/>
          <w:iCs/>
        </w:rPr>
        <w:t xml:space="preserve">. Mali by byť odolné voči vode, to znamená, že po 40 </w:t>
      </w:r>
      <w:proofErr w:type="spellStart"/>
      <w:r w:rsidRPr="00D609ED">
        <w:rPr>
          <w:rFonts w:cstheme="minorHAnsi"/>
          <w:bCs/>
          <w:i/>
          <w:iCs/>
        </w:rPr>
        <w:t>minutách</w:t>
      </w:r>
      <w:proofErr w:type="spellEnd"/>
      <w:r w:rsidRPr="00D609ED">
        <w:rPr>
          <w:rFonts w:cstheme="minorHAnsi"/>
          <w:bCs/>
          <w:i/>
          <w:iCs/>
        </w:rPr>
        <w:t xml:space="preserve"> pobytu vo vode sa zachová minimálne 50 % deklarovaného ochranného faktoru. Samozrejme, takýto produkt potom môžu používať aj rodičia a starší súrodenci. Ochranný prípravok treba nanášať na všetky časti tela vystavené slnečnému žiareniu, pričom osobitnú pozornosť treba venovať tvári, ušiam, krku, chrbtom rúk a priehlavkom na nohách</w:t>
      </w:r>
      <w:r>
        <w:rPr>
          <w:rFonts w:cstheme="minorHAnsi"/>
          <w:bCs/>
          <w:i/>
          <w:iCs/>
        </w:rPr>
        <w:t>,</w:t>
      </w:r>
      <w:r w:rsidRPr="00D609ED">
        <w:rPr>
          <w:rFonts w:cstheme="minorHAnsi"/>
          <w:bCs/>
          <w:i/>
          <w:iCs/>
        </w:rPr>
        <w:t>“</w:t>
      </w:r>
      <w:r w:rsidRPr="00D609ED">
        <w:rPr>
          <w:rFonts w:cstheme="minorHAnsi"/>
          <w:bCs/>
        </w:rPr>
        <w:t xml:space="preserve"> hovorí </w:t>
      </w:r>
      <w:r>
        <w:rPr>
          <w:rFonts w:cstheme="minorHAnsi"/>
          <w:b/>
        </w:rPr>
        <w:t>Ing. P</w:t>
      </w:r>
      <w:r w:rsidRPr="00D609ED">
        <w:rPr>
          <w:rFonts w:cstheme="minorHAnsi"/>
          <w:b/>
        </w:rPr>
        <w:t xml:space="preserve">etra </w:t>
      </w:r>
      <w:proofErr w:type="spellStart"/>
      <w:r w:rsidRPr="00D609ED">
        <w:rPr>
          <w:rFonts w:cstheme="minorHAnsi"/>
          <w:b/>
        </w:rPr>
        <w:t>Dočekalová</w:t>
      </w:r>
      <w:proofErr w:type="spellEnd"/>
      <w:r w:rsidRPr="00D609ED">
        <w:rPr>
          <w:rFonts w:cstheme="minorHAnsi"/>
          <w:bCs/>
        </w:rPr>
        <w:t xml:space="preserve">,  riaditeľka výskumu a vývoja </w:t>
      </w:r>
      <w:proofErr w:type="spellStart"/>
      <w:r w:rsidRPr="00D609ED">
        <w:rPr>
          <w:rFonts w:cstheme="minorHAnsi"/>
          <w:bCs/>
        </w:rPr>
        <w:t>brnenského</w:t>
      </w:r>
      <w:proofErr w:type="spellEnd"/>
      <w:r w:rsidRPr="00D609ED">
        <w:rPr>
          <w:rFonts w:cstheme="minorHAnsi"/>
          <w:bCs/>
        </w:rPr>
        <w:t xml:space="preserve"> závodu spoločnosti </w:t>
      </w:r>
      <w:proofErr w:type="spellStart"/>
      <w:r w:rsidRPr="00D609ED">
        <w:rPr>
          <w:rFonts w:cstheme="minorHAnsi"/>
          <w:bCs/>
        </w:rPr>
        <w:t>Dermacol</w:t>
      </w:r>
      <w:proofErr w:type="spellEnd"/>
      <w:r w:rsidRPr="00D609ED">
        <w:rPr>
          <w:rFonts w:cstheme="minorHAnsi"/>
          <w:bCs/>
        </w:rPr>
        <w:t xml:space="preserve">, ktorá opaľovacie produkty pre deti a dospelých vyrába. </w:t>
      </w:r>
    </w:p>
    <w:p w14:paraId="72D87A71" w14:textId="77777777" w:rsidR="00D609ED" w:rsidRDefault="00D609ED" w:rsidP="00D609ED">
      <w:pPr>
        <w:spacing w:after="0" w:line="276" w:lineRule="auto"/>
        <w:rPr>
          <w:rFonts w:cstheme="minorHAnsi"/>
          <w:bCs/>
        </w:rPr>
      </w:pPr>
    </w:p>
    <w:p w14:paraId="5191563E" w14:textId="036C7531" w:rsidR="001400C1" w:rsidRDefault="00D609ED" w:rsidP="00D609ED">
      <w:pPr>
        <w:spacing w:after="0" w:line="276" w:lineRule="auto"/>
        <w:ind w:firstLine="708"/>
        <w:rPr>
          <w:rFonts w:cstheme="minorHAnsi"/>
          <w:bCs/>
        </w:rPr>
      </w:pPr>
      <w:r w:rsidRPr="00D609ED">
        <w:rPr>
          <w:rFonts w:cstheme="minorHAnsi"/>
          <w:bCs/>
        </w:rPr>
        <w:t>Ochranný krém s SPF by mal byť súčasťou denného režimu detí rovnako ako dospelých. Nanášať sa má 20 minút pred pobytom na slnku a pri pobyte vonku približne každé 2 hodiny. Prípravkom na opaľovanie netreba šetriť, vo všeobecnosti sa odporúča použiť 2 mg prípravku na 1 cm</w:t>
      </w:r>
      <w:r w:rsidRPr="007D5B48">
        <w:rPr>
          <w:rFonts w:cstheme="minorHAnsi"/>
          <w:bCs/>
          <w:vertAlign w:val="superscript"/>
        </w:rPr>
        <w:t>2</w:t>
      </w:r>
      <w:r w:rsidRPr="00D609ED">
        <w:rPr>
          <w:rFonts w:cstheme="minorHAnsi"/>
          <w:bCs/>
        </w:rPr>
        <w:t xml:space="preserve"> kože, čo u dospelého človeka predstavuje približne 6 čajových lyžičiek. Na pery by sa mali používať tyčinky na opaľovanie.</w:t>
      </w:r>
    </w:p>
    <w:p w14:paraId="3D20FB12" w14:textId="77777777" w:rsidR="001400C1" w:rsidRDefault="001400C1" w:rsidP="004B6D60">
      <w:pPr>
        <w:spacing w:line="276" w:lineRule="auto"/>
        <w:ind w:firstLine="709"/>
        <w:jc w:val="both"/>
        <w:rPr>
          <w:rFonts w:cstheme="minorHAnsi"/>
        </w:rPr>
      </w:pPr>
    </w:p>
    <w:p w14:paraId="37CB15D6" w14:textId="4FA66296" w:rsidR="00EE488A" w:rsidRPr="004B6D60" w:rsidRDefault="00D3398B" w:rsidP="004B6D60">
      <w:pPr>
        <w:spacing w:line="276" w:lineRule="auto"/>
        <w:ind w:firstLine="709"/>
        <w:jc w:val="both"/>
        <w:rPr>
          <w:rFonts w:cstheme="minorHAnsi"/>
        </w:rPr>
      </w:pPr>
      <w:r w:rsidRPr="004B6D60">
        <w:rPr>
          <w:rFonts w:cstheme="minorHAnsi"/>
        </w:rPr>
        <w:t xml:space="preserve">Slovenská dermatovenerologická spoločnosť vyzýva </w:t>
      </w:r>
      <w:r w:rsidR="00EE488A" w:rsidRPr="004B6D60">
        <w:rPr>
          <w:rFonts w:cstheme="minorHAnsi"/>
        </w:rPr>
        <w:t>materské školy na Slovensku, aby zlepšili starostlivosť o pokožku detí a inšpirovali deti k tvorbe správnych návykov ochrany pred slnkom, ktoré môžu byť pridanou hodnotou aj z pohľadu rodiča pri výbere materskej školy.</w:t>
      </w:r>
    </w:p>
    <w:p w14:paraId="09D48DEF" w14:textId="026E5C4B" w:rsidR="00AB761D" w:rsidRPr="004B6D60" w:rsidRDefault="00AB761D" w:rsidP="004B6D60">
      <w:pPr>
        <w:spacing w:line="276" w:lineRule="auto"/>
        <w:ind w:firstLine="709"/>
        <w:jc w:val="both"/>
        <w:rPr>
          <w:rFonts w:cstheme="minorHAnsi"/>
        </w:rPr>
      </w:pPr>
      <w:r w:rsidRPr="004B6D60">
        <w:rPr>
          <w:rFonts w:cstheme="minorHAnsi"/>
        </w:rPr>
        <w:t>Prináša návod pre materské školy, ako zodpovedne pristupovať k prevencii rakoviny kože.</w:t>
      </w:r>
    </w:p>
    <w:p w14:paraId="47ADC3E1" w14:textId="7D15F982" w:rsidR="00EE488A" w:rsidRPr="004B6D60" w:rsidRDefault="00EE488A" w:rsidP="004B6D60">
      <w:pPr>
        <w:spacing w:line="276" w:lineRule="auto"/>
        <w:ind w:firstLine="709"/>
        <w:jc w:val="both"/>
        <w:rPr>
          <w:rFonts w:cstheme="minorHAnsi"/>
        </w:rPr>
      </w:pPr>
      <w:r w:rsidRPr="004B6D60">
        <w:rPr>
          <w:rFonts w:cstheme="minorHAnsi"/>
        </w:rPr>
        <w:t xml:space="preserve">Do projektu sa môže prihlásiť každá materská škola, ktorá splní kritériá </w:t>
      </w:r>
      <w:r w:rsidR="001400C1">
        <w:rPr>
          <w:rFonts w:cstheme="minorHAnsi"/>
        </w:rPr>
        <w:t>uvedené</w:t>
      </w:r>
      <w:r w:rsidRPr="004B6D60">
        <w:rPr>
          <w:rFonts w:cstheme="minorHAnsi"/>
        </w:rPr>
        <w:t xml:space="preserve"> na webstránke projektu: </w:t>
      </w:r>
      <w:hyperlink r:id="rId8" w:history="1">
        <w:r w:rsidR="0054410C" w:rsidRPr="004B6D60">
          <w:rPr>
            <w:rStyle w:val="Hypertextovprepojenie"/>
            <w:rFonts w:cstheme="minorHAnsi"/>
          </w:rPr>
          <w:t>www.sunsafe.sk</w:t>
        </w:r>
      </w:hyperlink>
      <w:r w:rsidR="0054410C" w:rsidRPr="004B6D60">
        <w:rPr>
          <w:rFonts w:cstheme="minorHAnsi"/>
        </w:rPr>
        <w:t xml:space="preserve">   </w:t>
      </w:r>
    </w:p>
    <w:p w14:paraId="4CFBF2AE" w14:textId="7899E98E" w:rsidR="001D21D2" w:rsidRDefault="001D21D2" w:rsidP="004B6D60">
      <w:pPr>
        <w:spacing w:line="276" w:lineRule="auto"/>
        <w:ind w:firstLine="709"/>
        <w:rPr>
          <w:rFonts w:cstheme="minorHAnsi"/>
        </w:rPr>
      </w:pPr>
    </w:p>
    <w:p w14:paraId="43A1DF73" w14:textId="3ADE366C" w:rsidR="001D21D2" w:rsidRDefault="001D21D2" w:rsidP="004B6D60">
      <w:pPr>
        <w:spacing w:line="276" w:lineRule="auto"/>
        <w:ind w:firstLine="709"/>
        <w:rPr>
          <w:rFonts w:cstheme="minorHAnsi"/>
        </w:rPr>
      </w:pPr>
    </w:p>
    <w:p w14:paraId="79DA9B02" w14:textId="52798A65" w:rsidR="001400C1" w:rsidRDefault="001400C1" w:rsidP="004B6D60">
      <w:pPr>
        <w:spacing w:line="276" w:lineRule="auto"/>
        <w:ind w:firstLine="709"/>
        <w:rPr>
          <w:rFonts w:cstheme="minorHAnsi"/>
        </w:rPr>
      </w:pPr>
    </w:p>
    <w:p w14:paraId="1BBF2979" w14:textId="0FA6C633" w:rsidR="001400C1" w:rsidRDefault="001400C1" w:rsidP="004B6D60">
      <w:pPr>
        <w:spacing w:line="276" w:lineRule="auto"/>
        <w:ind w:firstLine="709"/>
        <w:rPr>
          <w:rFonts w:cstheme="minorHAnsi"/>
        </w:rPr>
      </w:pPr>
    </w:p>
    <w:p w14:paraId="4AB45511" w14:textId="140A0489" w:rsidR="00A2768D" w:rsidRPr="004B6D60" w:rsidRDefault="00A2768D" w:rsidP="004B6D60">
      <w:pPr>
        <w:spacing w:line="276" w:lineRule="auto"/>
        <w:rPr>
          <w:rFonts w:cstheme="minorHAnsi"/>
          <w:b/>
          <w:bCs/>
          <w:u w:val="single"/>
        </w:rPr>
      </w:pPr>
      <w:r w:rsidRPr="004B6D60">
        <w:rPr>
          <w:rFonts w:cstheme="minorHAnsi"/>
          <w:b/>
          <w:bCs/>
          <w:u w:val="single"/>
        </w:rPr>
        <w:t>Citácie v tlačovej správe:</w:t>
      </w:r>
    </w:p>
    <w:p w14:paraId="2087B440" w14:textId="0CB436E4" w:rsidR="0054410C" w:rsidRPr="004B6D60" w:rsidRDefault="0054410C" w:rsidP="001D21D2">
      <w:pPr>
        <w:spacing w:after="0" w:line="276" w:lineRule="auto"/>
        <w:rPr>
          <w:rFonts w:cstheme="minorHAnsi"/>
          <w:b/>
          <w:bCs/>
        </w:rPr>
      </w:pPr>
      <w:r w:rsidRPr="004B6D60">
        <w:rPr>
          <w:rFonts w:cstheme="minorHAnsi"/>
          <w:b/>
          <w:bCs/>
        </w:rPr>
        <w:t>doc. MUDr. Dušan Buchvald, PhD.,</w:t>
      </w:r>
      <w:r w:rsidRPr="004B6D60">
        <w:rPr>
          <w:rFonts w:cstheme="minorHAnsi"/>
        </w:rPr>
        <w:t>- prezident Slovenskej dermatovenerologickej spoločnosti</w:t>
      </w:r>
    </w:p>
    <w:p w14:paraId="782CFEED" w14:textId="0ECEEBD5" w:rsidR="008943EB" w:rsidRPr="004B6D60" w:rsidRDefault="008943EB" w:rsidP="001D21D2">
      <w:pPr>
        <w:spacing w:after="0" w:line="276" w:lineRule="auto"/>
        <w:rPr>
          <w:rFonts w:cstheme="minorHAnsi"/>
          <w:b/>
          <w:bCs/>
        </w:rPr>
      </w:pPr>
      <w:r w:rsidRPr="004B6D60">
        <w:rPr>
          <w:rFonts w:cstheme="minorHAnsi"/>
          <w:b/>
          <w:bCs/>
        </w:rPr>
        <w:t xml:space="preserve">MUDr. Zuzana Zelenayová </w:t>
      </w:r>
      <w:r w:rsidRPr="004B6D60">
        <w:rPr>
          <w:rFonts w:cstheme="minorHAnsi"/>
        </w:rPr>
        <w:t>–</w:t>
      </w:r>
      <w:r w:rsidRPr="004B6D60">
        <w:rPr>
          <w:rFonts w:cstheme="minorHAnsi"/>
          <w:b/>
          <w:bCs/>
        </w:rPr>
        <w:t xml:space="preserve"> </w:t>
      </w:r>
      <w:proofErr w:type="spellStart"/>
      <w:r w:rsidRPr="004B6D60">
        <w:rPr>
          <w:rFonts w:cstheme="minorHAnsi"/>
        </w:rPr>
        <w:t>dermatovenerologička</w:t>
      </w:r>
      <w:proofErr w:type="spellEnd"/>
      <w:r w:rsidRPr="004B6D60">
        <w:rPr>
          <w:rFonts w:cstheme="minorHAnsi"/>
        </w:rPr>
        <w:t xml:space="preserve">, Národný onkologický ústav </w:t>
      </w:r>
    </w:p>
    <w:p w14:paraId="29AE371F" w14:textId="7C3A4745" w:rsidR="00A2768D" w:rsidRPr="004B6D60" w:rsidRDefault="00A2768D" w:rsidP="001D21D2">
      <w:pPr>
        <w:spacing w:after="0" w:line="276" w:lineRule="auto"/>
        <w:rPr>
          <w:rFonts w:cstheme="minorHAnsi"/>
        </w:rPr>
      </w:pPr>
      <w:r w:rsidRPr="004B6D60">
        <w:rPr>
          <w:rFonts w:cstheme="minorHAnsi"/>
          <w:b/>
          <w:bCs/>
        </w:rPr>
        <w:t xml:space="preserve">Mgr. </w:t>
      </w:r>
      <w:r w:rsidR="00AC663F" w:rsidRPr="004B6D60">
        <w:rPr>
          <w:rFonts w:cstheme="minorHAnsi"/>
          <w:b/>
          <w:bCs/>
        </w:rPr>
        <w:t xml:space="preserve">Silvia </w:t>
      </w:r>
      <w:proofErr w:type="spellStart"/>
      <w:r w:rsidR="00AC663F" w:rsidRPr="004B6D60">
        <w:rPr>
          <w:rFonts w:cstheme="minorHAnsi"/>
          <w:b/>
          <w:bCs/>
        </w:rPr>
        <w:t>Schmidtmayerová</w:t>
      </w:r>
      <w:proofErr w:type="spellEnd"/>
      <w:r w:rsidR="00AC663F" w:rsidRPr="004B6D60">
        <w:rPr>
          <w:rFonts w:cstheme="minorHAnsi"/>
        </w:rPr>
        <w:t xml:space="preserve"> – psychologička, OZ Pomoc pre pacientov s rakovinou kože</w:t>
      </w:r>
    </w:p>
    <w:p w14:paraId="75966455" w14:textId="7E0A6AF0" w:rsidR="00261A4E" w:rsidRDefault="00261A4E" w:rsidP="001D21D2">
      <w:pPr>
        <w:spacing w:after="0" w:line="276" w:lineRule="auto"/>
        <w:jc w:val="both"/>
        <w:rPr>
          <w:rFonts w:cstheme="minorHAnsi"/>
        </w:rPr>
      </w:pPr>
      <w:r w:rsidRPr="004B6D60">
        <w:rPr>
          <w:rFonts w:cstheme="minorHAnsi"/>
          <w:b/>
          <w:bCs/>
        </w:rPr>
        <w:t xml:space="preserve">MVDr. Martin Letko </w:t>
      </w:r>
      <w:r w:rsidRPr="004B6D60">
        <w:rPr>
          <w:rFonts w:cstheme="minorHAnsi"/>
        </w:rPr>
        <w:t xml:space="preserve">– zriaďovateľ siete materských škôl a jaslí </w:t>
      </w:r>
      <w:proofErr w:type="spellStart"/>
      <w:r w:rsidRPr="004B6D60">
        <w:rPr>
          <w:rFonts w:cstheme="minorHAnsi"/>
        </w:rPr>
        <w:t>CityBabyCare</w:t>
      </w:r>
      <w:proofErr w:type="spellEnd"/>
    </w:p>
    <w:p w14:paraId="70B56F32" w14:textId="52F6D51E" w:rsidR="001D21D2" w:rsidRDefault="001D21D2" w:rsidP="001D21D2">
      <w:pPr>
        <w:spacing w:after="0" w:line="276" w:lineRule="auto"/>
        <w:jc w:val="both"/>
        <w:rPr>
          <w:rFonts w:cstheme="minorHAnsi"/>
        </w:rPr>
      </w:pPr>
      <w:r w:rsidRPr="001D21D2">
        <w:rPr>
          <w:rFonts w:cstheme="minorHAnsi"/>
          <w:b/>
          <w:bCs/>
        </w:rPr>
        <w:t xml:space="preserve">MUDr. Beata </w:t>
      </w:r>
      <w:proofErr w:type="spellStart"/>
      <w:r w:rsidRPr="001D21D2">
        <w:rPr>
          <w:rFonts w:cstheme="minorHAnsi"/>
          <w:b/>
          <w:bCs/>
        </w:rPr>
        <w:t>Havelková</w:t>
      </w:r>
      <w:proofErr w:type="spellEnd"/>
      <w:r w:rsidRPr="004B6D60">
        <w:rPr>
          <w:rFonts w:cstheme="minorHAnsi"/>
        </w:rPr>
        <w:t xml:space="preserve">, podpredsedníčka predstavenstva </w:t>
      </w:r>
      <w:proofErr w:type="spellStart"/>
      <w:r w:rsidRPr="004B6D60">
        <w:rPr>
          <w:rFonts w:cstheme="minorHAnsi"/>
        </w:rPr>
        <w:t>VšZP</w:t>
      </w:r>
      <w:proofErr w:type="spellEnd"/>
      <w:r w:rsidRPr="004B6D60">
        <w:rPr>
          <w:rFonts w:cstheme="minorHAnsi"/>
        </w:rPr>
        <w:t>, partnera projektu</w:t>
      </w:r>
    </w:p>
    <w:p w14:paraId="2BBE2CC6" w14:textId="60F96964" w:rsidR="00D609ED" w:rsidRDefault="00D609ED" w:rsidP="001D21D2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Ing. </w:t>
      </w:r>
      <w:r w:rsidRPr="00D609ED">
        <w:rPr>
          <w:rFonts w:cstheme="minorHAnsi"/>
          <w:b/>
        </w:rPr>
        <w:t xml:space="preserve">Petra </w:t>
      </w:r>
      <w:proofErr w:type="spellStart"/>
      <w:r w:rsidRPr="00D609ED">
        <w:rPr>
          <w:rFonts w:cstheme="minorHAnsi"/>
          <w:b/>
        </w:rPr>
        <w:t>Dočekalová</w:t>
      </w:r>
      <w:proofErr w:type="spellEnd"/>
      <w:r w:rsidRPr="00D609ED">
        <w:rPr>
          <w:rFonts w:cstheme="minorHAnsi"/>
          <w:bCs/>
        </w:rPr>
        <w:t xml:space="preserve">,  riaditeľka výskumu a vývoja </w:t>
      </w:r>
      <w:proofErr w:type="spellStart"/>
      <w:r w:rsidRPr="00D609ED">
        <w:rPr>
          <w:rFonts w:cstheme="minorHAnsi"/>
          <w:bCs/>
        </w:rPr>
        <w:t>brnenského</w:t>
      </w:r>
      <w:proofErr w:type="spellEnd"/>
      <w:r w:rsidRPr="00D609ED">
        <w:rPr>
          <w:rFonts w:cstheme="minorHAnsi"/>
          <w:bCs/>
        </w:rPr>
        <w:t xml:space="preserve"> závodu spoločnosti </w:t>
      </w:r>
      <w:proofErr w:type="spellStart"/>
      <w:r w:rsidRPr="00D609ED">
        <w:rPr>
          <w:rFonts w:cstheme="minorHAnsi"/>
          <w:bCs/>
        </w:rPr>
        <w:t>Dermacol</w:t>
      </w:r>
      <w:proofErr w:type="spellEnd"/>
    </w:p>
    <w:p w14:paraId="53827635" w14:textId="5172DE21" w:rsidR="001D21D2" w:rsidRDefault="0054410C" w:rsidP="004B6D60">
      <w:pPr>
        <w:spacing w:line="276" w:lineRule="auto"/>
        <w:rPr>
          <w:rFonts w:cstheme="minorHAnsi"/>
          <w:b/>
          <w:bCs/>
          <w:u w:val="single"/>
        </w:rPr>
      </w:pPr>
      <w:r w:rsidRPr="004B6D60">
        <w:rPr>
          <w:rFonts w:cstheme="minorHAnsi"/>
          <w:b/>
          <w:i/>
          <w:iCs/>
        </w:rPr>
        <w:br/>
      </w:r>
    </w:p>
    <w:p w14:paraId="3EC06829" w14:textId="178972D3" w:rsidR="001F70E8" w:rsidRPr="001400C1" w:rsidRDefault="001F70E8" w:rsidP="001400C1">
      <w:pPr>
        <w:pStyle w:val="Textpoznmkypodiarou"/>
        <w:rPr>
          <w:rFonts w:cstheme="minorHAnsi"/>
          <w:b/>
          <w:bCs/>
          <w:sz w:val="22"/>
          <w:szCs w:val="22"/>
          <w:u w:val="single"/>
        </w:rPr>
      </w:pPr>
      <w:r w:rsidRPr="001400C1">
        <w:rPr>
          <w:rFonts w:cstheme="minorHAnsi"/>
          <w:b/>
          <w:bCs/>
          <w:sz w:val="22"/>
          <w:szCs w:val="22"/>
          <w:u w:val="single"/>
        </w:rPr>
        <w:t xml:space="preserve">Zdroje informácií: </w:t>
      </w:r>
      <w:hyperlink r:id="rId9" w:history="1">
        <w:r w:rsidR="001400C1" w:rsidRPr="00C77E9A">
          <w:rPr>
            <w:rStyle w:val="Hypertextovprepojenie"/>
            <w:sz w:val="22"/>
            <w:szCs w:val="22"/>
          </w:rPr>
          <w:t>https://www.solen.sk/storage/file/article/a2eca844378014d080ea9531ae156126.pdf</w:t>
        </w:r>
      </w:hyperlink>
      <w:r w:rsidR="001400C1">
        <w:rPr>
          <w:sz w:val="22"/>
          <w:szCs w:val="22"/>
        </w:rPr>
        <w:t xml:space="preserve">, </w:t>
      </w:r>
      <w:hyperlink r:id="rId10" w:history="1">
        <w:r w:rsidRPr="001400C1">
          <w:rPr>
            <w:rStyle w:val="Hypertextovprepojenie"/>
            <w:sz w:val="22"/>
            <w:szCs w:val="22"/>
          </w:rPr>
          <w:t>https://www.ncbi.nlm.nih.gov/pmc/articles/PMC3409870/</w:t>
        </w:r>
      </w:hyperlink>
    </w:p>
    <w:p w14:paraId="12717862" w14:textId="77777777" w:rsidR="001400C1" w:rsidRDefault="001400C1" w:rsidP="004B6D60">
      <w:pPr>
        <w:spacing w:line="276" w:lineRule="auto"/>
        <w:rPr>
          <w:rFonts w:cstheme="minorHAnsi"/>
          <w:b/>
          <w:bCs/>
          <w:u w:val="single"/>
        </w:rPr>
      </w:pPr>
    </w:p>
    <w:p w14:paraId="11311A0B" w14:textId="77777777" w:rsidR="001400C1" w:rsidRDefault="001400C1" w:rsidP="004B6D60">
      <w:pPr>
        <w:spacing w:line="276" w:lineRule="auto"/>
        <w:rPr>
          <w:rFonts w:cstheme="minorHAnsi"/>
          <w:b/>
          <w:bCs/>
          <w:u w:val="single"/>
        </w:rPr>
      </w:pPr>
    </w:p>
    <w:p w14:paraId="39BA4B0E" w14:textId="77777777" w:rsidR="001400C1" w:rsidRDefault="001400C1" w:rsidP="004B6D60">
      <w:pPr>
        <w:spacing w:line="276" w:lineRule="auto"/>
        <w:rPr>
          <w:rFonts w:cstheme="minorHAnsi"/>
          <w:b/>
          <w:bCs/>
          <w:u w:val="single"/>
        </w:rPr>
      </w:pPr>
    </w:p>
    <w:p w14:paraId="7F85ECF3" w14:textId="23C0E267" w:rsidR="00096209" w:rsidRPr="004B6D60" w:rsidRDefault="00096209" w:rsidP="004B6D60">
      <w:pPr>
        <w:spacing w:line="276" w:lineRule="auto"/>
        <w:rPr>
          <w:rFonts w:cstheme="minorHAnsi"/>
          <w:b/>
          <w:bCs/>
          <w:u w:val="single"/>
        </w:rPr>
      </w:pPr>
      <w:r w:rsidRPr="004B6D60">
        <w:rPr>
          <w:rFonts w:cstheme="minorHAnsi"/>
          <w:b/>
          <w:bCs/>
          <w:u w:val="single"/>
        </w:rPr>
        <w:t>Kontakt pre médiá:</w:t>
      </w:r>
    </w:p>
    <w:p w14:paraId="6DE1FCC9" w14:textId="63F47B4C" w:rsidR="00096209" w:rsidRPr="004B6D60" w:rsidRDefault="00096209" w:rsidP="001D21D2">
      <w:pPr>
        <w:spacing w:after="0" w:line="276" w:lineRule="auto"/>
        <w:rPr>
          <w:rFonts w:cstheme="minorHAnsi"/>
        </w:rPr>
      </w:pPr>
      <w:r w:rsidRPr="004B6D60">
        <w:rPr>
          <w:rFonts w:cstheme="minorHAnsi"/>
        </w:rPr>
        <w:t>Katarína Gudiaková</w:t>
      </w:r>
    </w:p>
    <w:p w14:paraId="352B04E0" w14:textId="7EBCE37F" w:rsidR="00E75328" w:rsidRDefault="00E82F31" w:rsidP="001D21D2">
      <w:pPr>
        <w:spacing w:after="0" w:line="276" w:lineRule="auto"/>
        <w:rPr>
          <w:rFonts w:cstheme="minorHAnsi"/>
        </w:rPr>
      </w:pPr>
      <w:hyperlink r:id="rId11" w:history="1">
        <w:r w:rsidR="00E75328" w:rsidRPr="004B6D60">
          <w:rPr>
            <w:rStyle w:val="Hypertextovprepojenie"/>
            <w:rFonts w:cstheme="minorHAnsi"/>
          </w:rPr>
          <w:t>gudiakova@snowball.sk</w:t>
        </w:r>
      </w:hyperlink>
      <w:r w:rsidR="00E75328" w:rsidRPr="004B6D60">
        <w:rPr>
          <w:rFonts w:cstheme="minorHAnsi"/>
        </w:rPr>
        <w:t>, +421</w:t>
      </w:r>
      <w:r w:rsidR="001400C1">
        <w:rPr>
          <w:rFonts w:cstheme="minorHAnsi"/>
        </w:rPr>
        <w:t xml:space="preserve"> </w:t>
      </w:r>
      <w:r w:rsidR="00E75328" w:rsidRPr="004B6D60">
        <w:rPr>
          <w:rFonts w:cstheme="minorHAnsi"/>
        </w:rPr>
        <w:t>903</w:t>
      </w:r>
      <w:r w:rsidR="001400C1">
        <w:rPr>
          <w:rFonts w:cstheme="minorHAnsi"/>
        </w:rPr>
        <w:t> </w:t>
      </w:r>
      <w:r w:rsidR="00E75328" w:rsidRPr="004B6D60">
        <w:rPr>
          <w:rFonts w:cstheme="minorHAnsi"/>
        </w:rPr>
        <w:t>605</w:t>
      </w:r>
      <w:r w:rsidR="001400C1">
        <w:rPr>
          <w:rFonts w:cstheme="minorHAnsi"/>
        </w:rPr>
        <w:t> </w:t>
      </w:r>
      <w:r w:rsidR="00E75328" w:rsidRPr="004B6D60">
        <w:rPr>
          <w:rFonts w:cstheme="minorHAnsi"/>
        </w:rPr>
        <w:t>329</w:t>
      </w:r>
    </w:p>
    <w:p w14:paraId="6D4ADB46" w14:textId="2F7079F2" w:rsidR="001400C1" w:rsidRDefault="001400C1" w:rsidP="001D21D2">
      <w:pPr>
        <w:spacing w:after="0" w:line="276" w:lineRule="auto"/>
        <w:rPr>
          <w:rFonts w:cstheme="minorHAnsi"/>
        </w:rPr>
      </w:pPr>
    </w:p>
    <w:p w14:paraId="090307AB" w14:textId="5449DAED" w:rsidR="001400C1" w:rsidRDefault="001400C1" w:rsidP="001D21D2">
      <w:pPr>
        <w:spacing w:after="0" w:line="276" w:lineRule="auto"/>
        <w:rPr>
          <w:rFonts w:cstheme="minorHAnsi"/>
        </w:rPr>
      </w:pPr>
    </w:p>
    <w:p w14:paraId="30608B98" w14:textId="77777777" w:rsidR="001400C1" w:rsidRDefault="001400C1" w:rsidP="001D21D2">
      <w:pPr>
        <w:spacing w:after="0" w:line="276" w:lineRule="auto"/>
        <w:rPr>
          <w:rFonts w:cstheme="minorHAnsi"/>
        </w:rPr>
      </w:pPr>
    </w:p>
    <w:p w14:paraId="5DCA4A38" w14:textId="7E005882" w:rsidR="001400C1" w:rsidRPr="004B6D60" w:rsidRDefault="001400C1" w:rsidP="001D21D2">
      <w:pPr>
        <w:spacing w:after="0" w:line="276" w:lineRule="auto"/>
        <w:rPr>
          <w:rFonts w:cstheme="minorHAnsi"/>
        </w:rPr>
      </w:pPr>
      <w:r>
        <w:rPr>
          <w:noProof/>
        </w:rPr>
        <w:drawing>
          <wp:inline distT="0" distB="0" distL="0" distR="0" wp14:anchorId="6E507F6A" wp14:editId="1A334EF6">
            <wp:extent cx="5760720" cy="2887980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0C1" w:rsidRPr="004B6D6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596E" w14:textId="77777777" w:rsidR="00E82F31" w:rsidRDefault="00E82F31" w:rsidP="00435707">
      <w:pPr>
        <w:spacing w:after="0" w:line="240" w:lineRule="auto"/>
      </w:pPr>
      <w:r>
        <w:separator/>
      </w:r>
    </w:p>
  </w:endnote>
  <w:endnote w:type="continuationSeparator" w:id="0">
    <w:p w14:paraId="5399F205" w14:textId="77777777" w:rsidR="00E82F31" w:rsidRDefault="00E82F31" w:rsidP="0043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1FBE" w14:textId="77777777" w:rsidR="00E82F31" w:rsidRDefault="00E82F31" w:rsidP="00435707">
      <w:pPr>
        <w:spacing w:after="0" w:line="240" w:lineRule="auto"/>
      </w:pPr>
      <w:r>
        <w:separator/>
      </w:r>
    </w:p>
  </w:footnote>
  <w:footnote w:type="continuationSeparator" w:id="0">
    <w:p w14:paraId="381FDD00" w14:textId="77777777" w:rsidR="00E82F31" w:rsidRDefault="00E82F31" w:rsidP="0043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48DD" w14:textId="22DB391D" w:rsidR="00993FBA" w:rsidRDefault="00EA2A80" w:rsidP="00EA2A80">
    <w:pPr>
      <w:pStyle w:val="Hlavika"/>
      <w:jc w:val="center"/>
    </w:pPr>
    <w:r w:rsidRPr="00EA2A80">
      <w:rPr>
        <w:noProof/>
      </w:rPr>
      <w:drawing>
        <wp:inline distT="0" distB="0" distL="0" distR="0" wp14:anchorId="4F2AE0EE" wp14:editId="1D011560">
          <wp:extent cx="2910840" cy="1161512"/>
          <wp:effectExtent l="0" t="0" r="381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3607" cy="1166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2C57"/>
    <w:multiLevelType w:val="hybridMultilevel"/>
    <w:tmpl w:val="36C6D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A3908"/>
    <w:multiLevelType w:val="multilevel"/>
    <w:tmpl w:val="62F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22253893">
    <w:abstractNumId w:val="0"/>
  </w:num>
  <w:num w:numId="2" w16cid:durableId="81680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4"/>
    <w:rsid w:val="000100EB"/>
    <w:rsid w:val="000225C4"/>
    <w:rsid w:val="00026B09"/>
    <w:rsid w:val="00047788"/>
    <w:rsid w:val="00066F6C"/>
    <w:rsid w:val="0009410A"/>
    <w:rsid w:val="00096209"/>
    <w:rsid w:val="000C3F65"/>
    <w:rsid w:val="001019AA"/>
    <w:rsid w:val="00103BDF"/>
    <w:rsid w:val="001165B7"/>
    <w:rsid w:val="001400C1"/>
    <w:rsid w:val="00163396"/>
    <w:rsid w:val="00171154"/>
    <w:rsid w:val="001930B3"/>
    <w:rsid w:val="001D21D2"/>
    <w:rsid w:val="001E4285"/>
    <w:rsid w:val="001F70E8"/>
    <w:rsid w:val="00206F55"/>
    <w:rsid w:val="00211FCC"/>
    <w:rsid w:val="0022454F"/>
    <w:rsid w:val="002367EC"/>
    <w:rsid w:val="0025418B"/>
    <w:rsid w:val="00261A4E"/>
    <w:rsid w:val="002B2D73"/>
    <w:rsid w:val="002C6CC8"/>
    <w:rsid w:val="00323968"/>
    <w:rsid w:val="0033223B"/>
    <w:rsid w:val="00367BE7"/>
    <w:rsid w:val="00391A90"/>
    <w:rsid w:val="003C7EC3"/>
    <w:rsid w:val="003D647F"/>
    <w:rsid w:val="00411D56"/>
    <w:rsid w:val="00415DA3"/>
    <w:rsid w:val="00435707"/>
    <w:rsid w:val="00465D1F"/>
    <w:rsid w:val="00483B0E"/>
    <w:rsid w:val="004B6D60"/>
    <w:rsid w:val="004C71D7"/>
    <w:rsid w:val="004E05C0"/>
    <w:rsid w:val="004E51E5"/>
    <w:rsid w:val="0054410C"/>
    <w:rsid w:val="00553B0D"/>
    <w:rsid w:val="005A24E6"/>
    <w:rsid w:val="005C1940"/>
    <w:rsid w:val="0063114B"/>
    <w:rsid w:val="006A4DA2"/>
    <w:rsid w:val="006C5696"/>
    <w:rsid w:val="007115A9"/>
    <w:rsid w:val="00754885"/>
    <w:rsid w:val="00793A62"/>
    <w:rsid w:val="007D5B48"/>
    <w:rsid w:val="00835136"/>
    <w:rsid w:val="0084310C"/>
    <w:rsid w:val="00861B7D"/>
    <w:rsid w:val="00875533"/>
    <w:rsid w:val="008943EB"/>
    <w:rsid w:val="00897BBE"/>
    <w:rsid w:val="008D4956"/>
    <w:rsid w:val="009011EB"/>
    <w:rsid w:val="009168D0"/>
    <w:rsid w:val="00971337"/>
    <w:rsid w:val="00980387"/>
    <w:rsid w:val="0098308B"/>
    <w:rsid w:val="00990FE0"/>
    <w:rsid w:val="00993FBA"/>
    <w:rsid w:val="009A0420"/>
    <w:rsid w:val="009A09AA"/>
    <w:rsid w:val="009A18AD"/>
    <w:rsid w:val="009E5D57"/>
    <w:rsid w:val="009F03AF"/>
    <w:rsid w:val="009F1539"/>
    <w:rsid w:val="00A2768D"/>
    <w:rsid w:val="00A37FB7"/>
    <w:rsid w:val="00A431C8"/>
    <w:rsid w:val="00A73334"/>
    <w:rsid w:val="00AB761D"/>
    <w:rsid w:val="00AC663F"/>
    <w:rsid w:val="00AD4F7D"/>
    <w:rsid w:val="00B22B01"/>
    <w:rsid w:val="00B41F62"/>
    <w:rsid w:val="00C351C2"/>
    <w:rsid w:val="00C41960"/>
    <w:rsid w:val="00C42F22"/>
    <w:rsid w:val="00D05E04"/>
    <w:rsid w:val="00D25D2F"/>
    <w:rsid w:val="00D3398B"/>
    <w:rsid w:val="00D609ED"/>
    <w:rsid w:val="00D6143D"/>
    <w:rsid w:val="00D735EB"/>
    <w:rsid w:val="00DC002A"/>
    <w:rsid w:val="00DC3234"/>
    <w:rsid w:val="00DE7F0C"/>
    <w:rsid w:val="00E75328"/>
    <w:rsid w:val="00E82F31"/>
    <w:rsid w:val="00EA2A80"/>
    <w:rsid w:val="00EA3E14"/>
    <w:rsid w:val="00EE488A"/>
    <w:rsid w:val="00F335CB"/>
    <w:rsid w:val="00F54B7F"/>
    <w:rsid w:val="00F641D7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15FD"/>
  <w15:chartTrackingRefBased/>
  <w15:docId w15:val="{B590F0FA-A988-40F4-A2D0-4836E10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35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15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711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435707"/>
    <w:rPr>
      <w:sz w:val="20"/>
      <w:szCs w:val="20"/>
    </w:rPr>
  </w:style>
  <w:style w:type="character" w:customStyle="1" w:styleId="Ukotveniepoznmkypodiarou">
    <w:name w:val="Ukotvenie poznámky pod čiarou"/>
    <w:rsid w:val="00435707"/>
    <w:rPr>
      <w:vertAlign w:val="superscript"/>
    </w:rPr>
  </w:style>
  <w:style w:type="character" w:customStyle="1" w:styleId="Znakyprepoznmkupodiarou">
    <w:name w:val="Znaky pre poznámku pod čiarou"/>
    <w:qFormat/>
    <w:rsid w:val="00435707"/>
  </w:style>
  <w:style w:type="paragraph" w:styleId="Textpoznmkypodiarou">
    <w:name w:val="footnote text"/>
    <w:basedOn w:val="Normlny"/>
    <w:link w:val="TextpoznmkypodiarouChar"/>
    <w:uiPriority w:val="99"/>
    <w:unhideWhenUsed/>
    <w:rsid w:val="00435707"/>
    <w:pPr>
      <w:suppressAutoHyphens/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4357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31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431C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431C8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EE48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48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48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48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488A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5441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9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3FBA"/>
  </w:style>
  <w:style w:type="paragraph" w:styleId="Pta">
    <w:name w:val="footer"/>
    <w:basedOn w:val="Normlny"/>
    <w:link w:val="PtaChar"/>
    <w:uiPriority w:val="99"/>
    <w:unhideWhenUsed/>
    <w:rsid w:val="0099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3FBA"/>
  </w:style>
  <w:style w:type="character" w:customStyle="1" w:styleId="Nadpis1Char">
    <w:name w:val="Nadpis 1 Char"/>
    <w:basedOn w:val="Predvolenpsmoodseku"/>
    <w:link w:val="Nadpis1"/>
    <w:uiPriority w:val="9"/>
    <w:rsid w:val="00C35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46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afe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diakova@snowball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3409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len.sk/storage/file/article/a2eca844378014d080ea9531ae15612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F1502-38FC-4E34-9909-5D241A0C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ocenasova</dc:creator>
  <cp:keywords/>
  <dc:description/>
  <cp:lastModifiedBy>Pavlína Ontková</cp:lastModifiedBy>
  <cp:revision>3</cp:revision>
  <dcterms:created xsi:type="dcterms:W3CDTF">2022-05-30T13:54:00Z</dcterms:created>
  <dcterms:modified xsi:type="dcterms:W3CDTF">2022-05-30T15:18:00Z</dcterms:modified>
</cp:coreProperties>
</file>